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39" w:rsidRDefault="007E3B39" w:rsidP="007E3B39">
      <w:pPr>
        <w:tabs>
          <w:tab w:val="left" w:pos="8789"/>
        </w:tabs>
        <w:jc w:val="center"/>
      </w:pPr>
      <w:bookmarkStart w:id="0" w:name="_GoBack"/>
      <w:bookmarkEnd w:id="0"/>
      <w:r w:rsidRPr="00A67D73">
        <w:rPr>
          <w:noProof/>
          <w:lang w:val="uk-UA" w:eastAsia="uk-UA"/>
        </w:rPr>
        <w:drawing>
          <wp:inline distT="0" distB="0" distL="0" distR="0">
            <wp:extent cx="510363" cy="711317"/>
            <wp:effectExtent l="19050" t="0" r="3987" b="0"/>
            <wp:docPr id="12" name="Рисунок 2" descr="C:\Users\gomo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mon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71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39" w:rsidRPr="00A67D73" w:rsidRDefault="007E3B39" w:rsidP="007E3B39">
      <w:pPr>
        <w:tabs>
          <w:tab w:val="left" w:pos="8789"/>
        </w:tabs>
        <w:jc w:val="center"/>
        <w:rPr>
          <w:b/>
          <w:sz w:val="36"/>
          <w:szCs w:val="36"/>
        </w:rPr>
      </w:pPr>
      <w:r w:rsidRPr="00A67D73">
        <w:rPr>
          <w:b/>
          <w:sz w:val="36"/>
          <w:szCs w:val="36"/>
        </w:rPr>
        <w:t>ВІННИЦЬКА МІСЬКА РАДА</w:t>
      </w:r>
    </w:p>
    <w:p w:rsidR="007E3B39" w:rsidRPr="00A67D73" w:rsidRDefault="007E3B39" w:rsidP="007E3B39">
      <w:pPr>
        <w:tabs>
          <w:tab w:val="left" w:pos="8789"/>
        </w:tabs>
        <w:jc w:val="center"/>
        <w:rPr>
          <w:b/>
          <w:sz w:val="24"/>
          <w:szCs w:val="24"/>
        </w:rPr>
      </w:pPr>
      <w:r w:rsidRPr="00A67D73">
        <w:rPr>
          <w:b/>
          <w:sz w:val="24"/>
          <w:szCs w:val="24"/>
        </w:rPr>
        <w:t>ВИКОНАВЧИЙ КОМІТЕТ</w:t>
      </w:r>
    </w:p>
    <w:p w:rsidR="007E3B39" w:rsidRDefault="007E3B39" w:rsidP="007E3B39">
      <w:pPr>
        <w:tabs>
          <w:tab w:val="left" w:pos="8789"/>
        </w:tabs>
        <w:spacing w:after="240"/>
        <w:jc w:val="center"/>
        <w:rPr>
          <w:b/>
          <w:sz w:val="48"/>
          <w:szCs w:val="48"/>
        </w:rPr>
      </w:pPr>
      <w:r w:rsidRPr="00A67D73">
        <w:rPr>
          <w:b/>
          <w:sz w:val="48"/>
          <w:szCs w:val="48"/>
        </w:rPr>
        <w:t>РІШЕННЯ</w:t>
      </w:r>
    </w:p>
    <w:p w:rsidR="007E3B39" w:rsidRPr="007E3B39" w:rsidRDefault="007E3B39" w:rsidP="007E3B39">
      <w:pPr>
        <w:tabs>
          <w:tab w:val="left" w:pos="8789"/>
        </w:tabs>
        <w:rPr>
          <w:szCs w:val="24"/>
          <w:lang w:val="uk-UA"/>
        </w:rPr>
      </w:pPr>
      <w:r w:rsidRPr="00F824F4">
        <w:rPr>
          <w:szCs w:val="24"/>
        </w:rPr>
        <w:t>Від</w:t>
      </w:r>
      <w:r>
        <w:rPr>
          <w:szCs w:val="24"/>
        </w:rPr>
        <w:t xml:space="preserve">   </w:t>
      </w:r>
      <w:r>
        <w:rPr>
          <w:lang w:val="uk-UA"/>
        </w:rPr>
        <w:t xml:space="preserve">18.09.2013р. </w:t>
      </w:r>
      <w:r>
        <w:rPr>
          <w:szCs w:val="24"/>
        </w:rPr>
        <w:t xml:space="preserve">   </w:t>
      </w:r>
      <w:r w:rsidRPr="00F824F4">
        <w:rPr>
          <w:szCs w:val="24"/>
        </w:rPr>
        <w:t>№</w:t>
      </w:r>
      <w:r>
        <w:rPr>
          <w:szCs w:val="24"/>
          <w:lang w:val="uk-UA"/>
        </w:rPr>
        <w:t>2044</w:t>
      </w:r>
    </w:p>
    <w:p w:rsidR="007E3B39" w:rsidRPr="00F824F4" w:rsidRDefault="007E3B39" w:rsidP="007E3B39">
      <w:pPr>
        <w:tabs>
          <w:tab w:val="left" w:pos="8789"/>
        </w:tabs>
        <w:rPr>
          <w:szCs w:val="24"/>
        </w:rPr>
      </w:pPr>
      <w:r>
        <w:rPr>
          <w:szCs w:val="24"/>
        </w:rPr>
        <w:t>м</w:t>
      </w:r>
      <w:r w:rsidRPr="00F824F4">
        <w:rPr>
          <w:szCs w:val="24"/>
        </w:rPr>
        <w:t>. Вінниця</w:t>
      </w:r>
    </w:p>
    <w:p w:rsidR="00082B26" w:rsidRPr="00264C85" w:rsidRDefault="00082B26" w:rsidP="00B33B64">
      <w:pPr>
        <w:tabs>
          <w:tab w:val="left" w:pos="2835"/>
        </w:tabs>
        <w:suppressAutoHyphens/>
        <w:ind w:right="141"/>
        <w:rPr>
          <w:b/>
          <w:szCs w:val="28"/>
          <w:lang w:val="uk-UA"/>
        </w:rPr>
      </w:pPr>
    </w:p>
    <w:p w:rsidR="00CC7E1F" w:rsidRPr="00264C85" w:rsidRDefault="00546CDD" w:rsidP="00B33B64">
      <w:pPr>
        <w:tabs>
          <w:tab w:val="left" w:pos="2835"/>
        </w:tabs>
        <w:suppressAutoHyphens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 xml:space="preserve">Про </w:t>
      </w:r>
      <w:r w:rsidR="00CC7E1F" w:rsidRPr="00264C85">
        <w:rPr>
          <w:b/>
          <w:szCs w:val="28"/>
          <w:lang w:val="uk-UA"/>
        </w:rPr>
        <w:t>колегію департаменту</w:t>
      </w:r>
    </w:p>
    <w:p w:rsidR="00CC7E1F" w:rsidRPr="00264C85" w:rsidRDefault="00CC7E1F" w:rsidP="00B33B64">
      <w:pPr>
        <w:tabs>
          <w:tab w:val="left" w:pos="2835"/>
        </w:tabs>
        <w:suppressAutoHyphens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 xml:space="preserve">охорони здоров’я </w:t>
      </w:r>
    </w:p>
    <w:p w:rsidR="004D2C9C" w:rsidRPr="00264C85" w:rsidRDefault="004D2C9C" w:rsidP="00B33B64">
      <w:pPr>
        <w:tabs>
          <w:tab w:val="left" w:pos="2835"/>
        </w:tabs>
        <w:suppressAutoHyphens/>
        <w:ind w:right="141"/>
        <w:rPr>
          <w:sz w:val="20"/>
          <w:lang w:val="uk-UA"/>
        </w:rPr>
      </w:pPr>
    </w:p>
    <w:p w:rsidR="0096521D" w:rsidRPr="00264C85" w:rsidRDefault="00744367" w:rsidP="00B33B64">
      <w:pPr>
        <w:shd w:val="clear" w:color="auto" w:fill="FFFFFF"/>
        <w:ind w:firstLine="540"/>
        <w:jc w:val="both"/>
        <w:rPr>
          <w:color w:val="000000"/>
          <w:szCs w:val="28"/>
          <w:lang w:val="uk-UA" w:eastAsia="uk-UA"/>
        </w:rPr>
      </w:pPr>
      <w:r w:rsidRPr="00264C85">
        <w:rPr>
          <w:color w:val="000000"/>
          <w:szCs w:val="28"/>
          <w:lang w:val="uk-UA" w:eastAsia="uk-UA"/>
        </w:rPr>
        <w:t>Відповідно до п.8</w:t>
      </w:r>
      <w:r w:rsidR="00264C85">
        <w:rPr>
          <w:color w:val="000000"/>
          <w:szCs w:val="28"/>
          <w:lang w:val="uk-UA" w:eastAsia="uk-UA"/>
        </w:rPr>
        <w:t>.7</w:t>
      </w:r>
      <w:r w:rsidRPr="00264C85">
        <w:rPr>
          <w:color w:val="000000"/>
          <w:szCs w:val="28"/>
          <w:lang w:val="uk-UA" w:eastAsia="uk-UA"/>
        </w:rPr>
        <w:t xml:space="preserve"> Положення про Департамент охорони здоров’я міської ради, затвердженого рішенням міської ради від 01.03.2011р №101, </w:t>
      </w:r>
      <w:r w:rsidR="0096521D" w:rsidRPr="00264C85">
        <w:rPr>
          <w:color w:val="000000"/>
          <w:szCs w:val="28"/>
          <w:lang w:val="uk-UA" w:eastAsia="uk-UA"/>
        </w:rPr>
        <w:t>керуючись частиною 1 статті 52 та частиною 6 статті 59 Закону України  «Про місцеве самоврядування в Україні», виконавчий комітет міської ради</w:t>
      </w:r>
    </w:p>
    <w:p w:rsidR="0096521D" w:rsidRPr="00264C85" w:rsidRDefault="0096521D" w:rsidP="00B33B64">
      <w:pPr>
        <w:shd w:val="clear" w:color="auto" w:fill="FFFFFF"/>
        <w:ind w:firstLine="540"/>
        <w:jc w:val="center"/>
        <w:rPr>
          <w:b/>
          <w:caps/>
          <w:szCs w:val="28"/>
          <w:lang w:val="uk-UA"/>
        </w:rPr>
      </w:pPr>
    </w:p>
    <w:p w:rsidR="00744367" w:rsidRPr="00264C85" w:rsidRDefault="00744367" w:rsidP="00B33B64">
      <w:pPr>
        <w:shd w:val="clear" w:color="auto" w:fill="FFFFFF"/>
        <w:ind w:firstLine="540"/>
        <w:jc w:val="center"/>
        <w:rPr>
          <w:b/>
          <w:szCs w:val="28"/>
          <w:lang w:val="uk-UA"/>
        </w:rPr>
      </w:pPr>
      <w:r w:rsidRPr="00264C85">
        <w:rPr>
          <w:b/>
          <w:caps/>
          <w:szCs w:val="28"/>
          <w:lang w:val="uk-UA"/>
        </w:rPr>
        <w:t>В и р і ш и</w:t>
      </w:r>
      <w:r w:rsidRPr="00264C85">
        <w:rPr>
          <w:b/>
          <w:szCs w:val="28"/>
          <w:lang w:val="uk-UA"/>
        </w:rPr>
        <w:t xml:space="preserve"> В:</w:t>
      </w:r>
    </w:p>
    <w:p w:rsidR="00744367" w:rsidRPr="00264C85" w:rsidRDefault="00744367" w:rsidP="00B33B64">
      <w:pPr>
        <w:ind w:firstLine="540"/>
        <w:jc w:val="center"/>
        <w:rPr>
          <w:b/>
          <w:szCs w:val="28"/>
          <w:lang w:val="uk-UA"/>
        </w:rPr>
      </w:pPr>
    </w:p>
    <w:p w:rsidR="0096521D" w:rsidRPr="00264C85" w:rsidRDefault="0096521D" w:rsidP="00B33B64">
      <w:pPr>
        <w:shd w:val="clear" w:color="auto" w:fill="FFFFFF"/>
        <w:ind w:firstLine="540"/>
        <w:jc w:val="both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 xml:space="preserve">1. </w:t>
      </w:r>
      <w:r w:rsidR="00744367" w:rsidRPr="00264C85">
        <w:rPr>
          <w:rFonts w:eastAsia="Calibri"/>
          <w:szCs w:val="28"/>
          <w:lang w:val="uk-UA"/>
        </w:rPr>
        <w:t xml:space="preserve">Утворити колегію  департаменту охорони здоров’я міської </w:t>
      </w:r>
      <w:r w:rsidR="00620A29" w:rsidRPr="00264C85">
        <w:rPr>
          <w:rFonts w:eastAsia="Calibri"/>
          <w:szCs w:val="28"/>
          <w:lang w:val="uk-UA"/>
        </w:rPr>
        <w:t>ради у складі згідно додатку 1</w:t>
      </w:r>
      <w:r w:rsidR="00746F14" w:rsidRPr="00264C85">
        <w:rPr>
          <w:rFonts w:eastAsia="Calibri"/>
          <w:szCs w:val="28"/>
          <w:lang w:val="uk-UA"/>
        </w:rPr>
        <w:t xml:space="preserve"> </w:t>
      </w:r>
      <w:r w:rsidR="00264C85">
        <w:rPr>
          <w:rFonts w:eastAsia="Calibri"/>
          <w:szCs w:val="28"/>
          <w:lang w:val="uk-UA"/>
        </w:rPr>
        <w:t xml:space="preserve">до даного </w:t>
      </w:r>
      <w:r w:rsidR="00746F14" w:rsidRPr="00264C85">
        <w:rPr>
          <w:rFonts w:eastAsia="Calibri"/>
          <w:szCs w:val="28"/>
          <w:lang w:val="uk-UA"/>
        </w:rPr>
        <w:t>рішення.</w:t>
      </w:r>
    </w:p>
    <w:p w:rsidR="0096521D" w:rsidRPr="00264C85" w:rsidRDefault="0096521D" w:rsidP="00B33B64">
      <w:pPr>
        <w:shd w:val="clear" w:color="auto" w:fill="FFFFFF"/>
        <w:ind w:firstLine="540"/>
        <w:jc w:val="both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 xml:space="preserve">2. </w:t>
      </w:r>
      <w:r w:rsidR="00620A29" w:rsidRPr="00264C85">
        <w:rPr>
          <w:rFonts w:eastAsia="Calibri"/>
          <w:szCs w:val="28"/>
          <w:lang w:val="uk-UA"/>
        </w:rPr>
        <w:t>З</w:t>
      </w:r>
      <w:r w:rsidR="00744367" w:rsidRPr="00264C85">
        <w:rPr>
          <w:rFonts w:eastAsia="Calibri"/>
          <w:szCs w:val="28"/>
          <w:lang w:val="uk-UA"/>
        </w:rPr>
        <w:t xml:space="preserve">атвердити </w:t>
      </w:r>
      <w:r w:rsidR="00620A29" w:rsidRPr="00264C85">
        <w:rPr>
          <w:rFonts w:eastAsia="Calibri"/>
          <w:szCs w:val="28"/>
          <w:lang w:val="uk-UA"/>
        </w:rPr>
        <w:t xml:space="preserve"> </w:t>
      </w:r>
      <w:r w:rsidR="00744367" w:rsidRPr="00264C85">
        <w:rPr>
          <w:rFonts w:eastAsia="Calibri"/>
          <w:szCs w:val="28"/>
          <w:lang w:val="uk-UA"/>
        </w:rPr>
        <w:t>Положення про</w:t>
      </w:r>
      <w:r w:rsidR="00620A29" w:rsidRPr="00264C85">
        <w:rPr>
          <w:rFonts w:eastAsia="Calibri"/>
          <w:szCs w:val="28"/>
          <w:lang w:val="uk-UA"/>
        </w:rPr>
        <w:t xml:space="preserve"> колегію департаменту охорони здоров’я  міської ради згідно додатку 2</w:t>
      </w:r>
      <w:r w:rsidR="00746F14" w:rsidRPr="00264C85">
        <w:rPr>
          <w:rFonts w:eastAsia="Calibri"/>
          <w:szCs w:val="28"/>
          <w:lang w:val="uk-UA"/>
        </w:rPr>
        <w:t xml:space="preserve"> </w:t>
      </w:r>
      <w:r w:rsidR="00264C85">
        <w:rPr>
          <w:rFonts w:eastAsia="Calibri"/>
          <w:szCs w:val="28"/>
          <w:lang w:val="uk-UA"/>
        </w:rPr>
        <w:t xml:space="preserve">до даного </w:t>
      </w:r>
      <w:r w:rsidR="00746F14" w:rsidRPr="00264C85">
        <w:rPr>
          <w:rFonts w:eastAsia="Calibri"/>
          <w:szCs w:val="28"/>
          <w:lang w:val="uk-UA"/>
        </w:rPr>
        <w:t>рішення.</w:t>
      </w:r>
    </w:p>
    <w:p w:rsidR="00746F14" w:rsidRPr="00264C85" w:rsidRDefault="0096521D" w:rsidP="00B33B64">
      <w:pPr>
        <w:shd w:val="clear" w:color="auto" w:fill="FFFFFF"/>
        <w:ind w:firstLine="540"/>
        <w:jc w:val="both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 xml:space="preserve">3. </w:t>
      </w:r>
      <w:r w:rsidR="00744367" w:rsidRPr="00264C85">
        <w:rPr>
          <w:rFonts w:eastAsia="Calibri"/>
          <w:szCs w:val="28"/>
          <w:lang w:val="uk-UA"/>
        </w:rPr>
        <w:t>Визнати такими, що втратили чинність, рішення виконкому міської ради від 27.01.2005</w:t>
      </w:r>
      <w:r w:rsidR="00746F14" w:rsidRPr="00264C85">
        <w:rPr>
          <w:rFonts w:eastAsia="Calibri"/>
          <w:szCs w:val="28"/>
          <w:lang w:val="uk-UA"/>
        </w:rPr>
        <w:t xml:space="preserve"> </w:t>
      </w:r>
      <w:r w:rsidR="00744367" w:rsidRPr="00264C85">
        <w:rPr>
          <w:rFonts w:eastAsia="Calibri"/>
          <w:szCs w:val="28"/>
          <w:lang w:val="uk-UA"/>
        </w:rPr>
        <w:t>р</w:t>
      </w:r>
      <w:r w:rsidR="00746F14" w:rsidRPr="00264C85">
        <w:rPr>
          <w:rFonts w:eastAsia="Calibri"/>
          <w:szCs w:val="28"/>
          <w:lang w:val="uk-UA"/>
        </w:rPr>
        <w:t xml:space="preserve">оку </w:t>
      </w:r>
      <w:r w:rsidR="00744367" w:rsidRPr="00264C85">
        <w:rPr>
          <w:rFonts w:eastAsia="Calibri"/>
          <w:szCs w:val="28"/>
          <w:lang w:val="uk-UA"/>
        </w:rPr>
        <w:t>№13 «Про медичну раду при управлінні охорони здоров’я», від 28.12.2006 р</w:t>
      </w:r>
      <w:r w:rsidR="00746F14" w:rsidRPr="00264C85">
        <w:rPr>
          <w:rFonts w:eastAsia="Calibri"/>
          <w:szCs w:val="28"/>
          <w:lang w:val="uk-UA"/>
        </w:rPr>
        <w:t>оку</w:t>
      </w:r>
      <w:r w:rsidR="00744367" w:rsidRPr="00264C85">
        <w:rPr>
          <w:rFonts w:eastAsia="Calibri"/>
          <w:szCs w:val="28"/>
          <w:lang w:val="uk-UA"/>
        </w:rPr>
        <w:t xml:space="preserve"> </w:t>
      </w:r>
      <w:r w:rsidR="00264C85">
        <w:rPr>
          <w:rFonts w:eastAsia="Calibri"/>
          <w:szCs w:val="28"/>
          <w:lang w:val="uk-UA"/>
        </w:rPr>
        <w:t xml:space="preserve">№3207 </w:t>
      </w:r>
      <w:r w:rsidR="00744367" w:rsidRPr="00264C85">
        <w:rPr>
          <w:rFonts w:eastAsia="Calibri"/>
          <w:szCs w:val="28"/>
          <w:lang w:val="uk-UA"/>
        </w:rPr>
        <w:t>«Про медичну раду при управлінні охорони здоров’я», від 22.04.2010 р</w:t>
      </w:r>
      <w:r w:rsidR="00746F14" w:rsidRPr="00264C85">
        <w:rPr>
          <w:rFonts w:eastAsia="Calibri"/>
          <w:szCs w:val="28"/>
          <w:lang w:val="uk-UA"/>
        </w:rPr>
        <w:t xml:space="preserve">оку </w:t>
      </w:r>
      <w:r w:rsidR="00264C85">
        <w:rPr>
          <w:rFonts w:eastAsia="Calibri"/>
          <w:szCs w:val="28"/>
          <w:lang w:val="uk-UA"/>
        </w:rPr>
        <w:t xml:space="preserve">№895 </w:t>
      </w:r>
      <w:r w:rsidR="00744367" w:rsidRPr="00264C85">
        <w:rPr>
          <w:rFonts w:eastAsia="Calibri"/>
          <w:szCs w:val="28"/>
          <w:lang w:val="uk-UA"/>
        </w:rPr>
        <w:t>«Про внесення змін до складу колегії управління охорони здоров’я міської ради».</w:t>
      </w:r>
    </w:p>
    <w:p w:rsidR="00744367" w:rsidRPr="00264C85" w:rsidRDefault="00746F14" w:rsidP="00B33B64">
      <w:pPr>
        <w:shd w:val="clear" w:color="auto" w:fill="FFFFFF"/>
        <w:ind w:firstLine="540"/>
        <w:jc w:val="both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 xml:space="preserve">4. </w:t>
      </w:r>
      <w:r w:rsidR="00744367" w:rsidRPr="00264C85">
        <w:rPr>
          <w:rFonts w:eastAsia="Calibri"/>
          <w:szCs w:val="28"/>
          <w:lang w:val="uk-UA"/>
        </w:rPr>
        <w:t>Контроль за виконанням даного рішення покласти на заступника міського голови А.Реву.</w:t>
      </w:r>
    </w:p>
    <w:p w:rsidR="0032443A" w:rsidRPr="00264C85" w:rsidRDefault="0032443A" w:rsidP="00B33B64">
      <w:pPr>
        <w:ind w:left="4956" w:firstLine="708"/>
        <w:rPr>
          <w:rFonts w:eastAsia="Calibri"/>
          <w:szCs w:val="28"/>
          <w:lang w:val="uk-UA"/>
        </w:rPr>
      </w:pPr>
    </w:p>
    <w:p w:rsidR="00B644C0" w:rsidRPr="00264C85" w:rsidRDefault="00B644C0" w:rsidP="00B33B64">
      <w:pPr>
        <w:ind w:left="4956" w:firstLine="708"/>
        <w:rPr>
          <w:rFonts w:eastAsia="Calibri"/>
          <w:szCs w:val="28"/>
          <w:lang w:val="uk-UA"/>
        </w:rPr>
      </w:pPr>
    </w:p>
    <w:p w:rsidR="00B644C0" w:rsidRPr="00264C85" w:rsidRDefault="00B644C0" w:rsidP="00B33B64">
      <w:pPr>
        <w:ind w:left="4956" w:firstLine="708"/>
        <w:rPr>
          <w:rFonts w:eastAsia="Calibri"/>
          <w:szCs w:val="28"/>
          <w:lang w:val="uk-UA"/>
        </w:rPr>
      </w:pPr>
    </w:p>
    <w:p w:rsidR="00B644C0" w:rsidRPr="00264C85" w:rsidRDefault="00B644C0" w:rsidP="00B33B64">
      <w:pPr>
        <w:rPr>
          <w:rFonts w:eastAsia="Calibri"/>
          <w:b/>
          <w:szCs w:val="28"/>
          <w:lang w:val="uk-UA"/>
        </w:rPr>
        <w:sectPr w:rsidR="00B644C0" w:rsidRPr="00264C85" w:rsidSect="006B13FE">
          <w:footerReference w:type="even" r:id="rId12"/>
          <w:footerReference w:type="default" r:id="rId13"/>
          <w:pgSz w:w="11907" w:h="16840"/>
          <w:pgMar w:top="1134" w:right="850" w:bottom="1134" w:left="1701" w:header="720" w:footer="720" w:gutter="0"/>
          <w:cols w:space="720"/>
          <w:titlePg/>
          <w:docGrid w:linePitch="381"/>
        </w:sectPr>
      </w:pPr>
      <w:r w:rsidRPr="00264C85">
        <w:rPr>
          <w:rFonts w:eastAsia="Calibri"/>
          <w:b/>
          <w:szCs w:val="28"/>
          <w:lang w:val="uk-UA"/>
        </w:rPr>
        <w:t xml:space="preserve">Міський голова </w:t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</w:r>
      <w:r w:rsidRPr="00264C85">
        <w:rPr>
          <w:rFonts w:eastAsia="Calibri"/>
          <w:b/>
          <w:szCs w:val="28"/>
          <w:lang w:val="uk-UA"/>
        </w:rPr>
        <w:tab/>
        <w:t>В.Гройсман</w:t>
      </w:r>
      <w:r w:rsidRPr="00264C85">
        <w:rPr>
          <w:rFonts w:eastAsia="Calibri"/>
          <w:b/>
          <w:szCs w:val="28"/>
          <w:lang w:val="uk-UA"/>
        </w:rPr>
        <w:tab/>
      </w:r>
    </w:p>
    <w:p w:rsidR="0032443A" w:rsidRPr="00264C85" w:rsidRDefault="0032443A" w:rsidP="00B33B64">
      <w:pPr>
        <w:ind w:left="4956" w:firstLine="708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lastRenderedPageBreak/>
        <w:t xml:space="preserve">Додаток </w:t>
      </w:r>
      <w:r w:rsidR="00746F14" w:rsidRPr="00264C85">
        <w:rPr>
          <w:rFonts w:eastAsia="Calibri"/>
          <w:szCs w:val="28"/>
          <w:lang w:val="uk-UA"/>
        </w:rPr>
        <w:t>1</w:t>
      </w:r>
    </w:p>
    <w:p w:rsidR="0032443A" w:rsidRPr="00264C85" w:rsidRDefault="0032443A" w:rsidP="00B33B64">
      <w:pPr>
        <w:ind w:left="1837" w:firstLine="3549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 xml:space="preserve">    до рішення викон</w:t>
      </w:r>
      <w:r w:rsidR="00746F14" w:rsidRPr="00264C85">
        <w:rPr>
          <w:rFonts w:eastAsia="Calibri"/>
          <w:szCs w:val="28"/>
          <w:lang w:val="uk-UA"/>
        </w:rPr>
        <w:t xml:space="preserve">авчого </w:t>
      </w:r>
      <w:r w:rsidRPr="00264C85">
        <w:rPr>
          <w:rFonts w:eastAsia="Calibri"/>
          <w:szCs w:val="28"/>
          <w:lang w:val="uk-UA"/>
        </w:rPr>
        <w:t>ком</w:t>
      </w:r>
      <w:r w:rsidR="00746F14" w:rsidRPr="00264C85">
        <w:rPr>
          <w:rFonts w:eastAsia="Calibri"/>
          <w:szCs w:val="28"/>
          <w:lang w:val="uk-UA"/>
        </w:rPr>
        <w:t>ітету</w:t>
      </w:r>
      <w:r w:rsidRPr="00264C85">
        <w:rPr>
          <w:rFonts w:eastAsia="Calibri"/>
          <w:szCs w:val="28"/>
          <w:lang w:val="uk-UA"/>
        </w:rPr>
        <w:t xml:space="preserve"> </w:t>
      </w:r>
    </w:p>
    <w:p w:rsidR="0032443A" w:rsidRPr="00264C85" w:rsidRDefault="0032443A" w:rsidP="00B33B64">
      <w:pPr>
        <w:ind w:right="-1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  <w:t>від</w:t>
      </w:r>
      <w:r w:rsidR="007E3B39">
        <w:rPr>
          <w:rFonts w:eastAsia="Calibri"/>
          <w:szCs w:val="28"/>
          <w:lang w:val="uk-UA"/>
        </w:rPr>
        <w:t xml:space="preserve"> </w:t>
      </w:r>
      <w:r w:rsidR="007E3B39">
        <w:rPr>
          <w:lang w:val="uk-UA"/>
        </w:rPr>
        <w:t xml:space="preserve">18.09.2013р. </w:t>
      </w:r>
      <w:r w:rsidR="007E3B39">
        <w:rPr>
          <w:szCs w:val="24"/>
        </w:rPr>
        <w:t xml:space="preserve">   </w:t>
      </w:r>
      <w:r w:rsidR="007E3B39" w:rsidRPr="00F824F4">
        <w:rPr>
          <w:szCs w:val="24"/>
        </w:rPr>
        <w:t>№</w:t>
      </w:r>
      <w:r w:rsidR="007E3B39">
        <w:rPr>
          <w:szCs w:val="24"/>
          <w:lang w:val="uk-UA"/>
        </w:rPr>
        <w:t>2044</w:t>
      </w:r>
    </w:p>
    <w:p w:rsidR="008E64B8" w:rsidRPr="00264C85" w:rsidRDefault="008E64B8" w:rsidP="00B33B64">
      <w:pPr>
        <w:suppressAutoHyphens/>
        <w:ind w:firstLine="720"/>
        <w:contextualSpacing/>
        <w:jc w:val="center"/>
        <w:rPr>
          <w:b/>
          <w:szCs w:val="28"/>
          <w:lang w:val="uk-UA"/>
        </w:rPr>
      </w:pPr>
    </w:p>
    <w:p w:rsidR="0032443A" w:rsidRPr="00264C85" w:rsidRDefault="00CC7E1F" w:rsidP="00B33B64">
      <w:pPr>
        <w:suppressAutoHyphens/>
        <w:ind w:firstLine="720"/>
        <w:contextualSpacing/>
        <w:jc w:val="center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СКЛАД</w:t>
      </w:r>
    </w:p>
    <w:p w:rsidR="00CC7E1F" w:rsidRPr="00264C85" w:rsidRDefault="006C6782" w:rsidP="00B33B64">
      <w:pPr>
        <w:suppressAutoHyphens/>
        <w:ind w:firstLine="720"/>
        <w:contextualSpacing/>
        <w:jc w:val="center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к</w:t>
      </w:r>
      <w:r w:rsidR="00CC7E1F" w:rsidRPr="00264C85">
        <w:rPr>
          <w:b/>
          <w:szCs w:val="28"/>
          <w:lang w:val="uk-UA"/>
        </w:rPr>
        <w:t>олегії департаменту охорони здоров’я Вінницької міської ради</w:t>
      </w:r>
    </w:p>
    <w:p w:rsidR="00CC7E1F" w:rsidRPr="00264C85" w:rsidRDefault="00CC7E1F" w:rsidP="00B33B64">
      <w:pPr>
        <w:suppressAutoHyphens/>
        <w:ind w:firstLine="720"/>
        <w:contextualSpacing/>
        <w:jc w:val="center"/>
        <w:rPr>
          <w:b/>
          <w:szCs w:val="28"/>
          <w:lang w:val="uk-UA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746F14" w:rsidRPr="00264C85" w:rsidTr="00FA0A4C">
        <w:tc>
          <w:tcPr>
            <w:tcW w:w="2836" w:type="dxa"/>
          </w:tcPr>
          <w:p w:rsidR="00746F14" w:rsidRPr="00264C85" w:rsidRDefault="00746F14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Грабович Людмила Олексіївна </w:t>
            </w:r>
          </w:p>
        </w:tc>
        <w:tc>
          <w:tcPr>
            <w:tcW w:w="7371" w:type="dxa"/>
          </w:tcPr>
          <w:p w:rsidR="00746F14" w:rsidRPr="00264C85" w:rsidRDefault="00746F14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директор департаменту охорони здоров’я, голова колегії.</w:t>
            </w:r>
          </w:p>
        </w:tc>
      </w:tr>
      <w:tr w:rsidR="00746F14" w:rsidRPr="00264C85" w:rsidTr="00FA0A4C">
        <w:tc>
          <w:tcPr>
            <w:tcW w:w="2836" w:type="dxa"/>
          </w:tcPr>
          <w:p w:rsidR="00746F14" w:rsidRPr="00264C85" w:rsidRDefault="00746F14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Марусяк Надія Дмитрівна </w:t>
            </w:r>
          </w:p>
        </w:tc>
        <w:tc>
          <w:tcPr>
            <w:tcW w:w="7371" w:type="dxa"/>
          </w:tcPr>
          <w:p w:rsidR="00746F14" w:rsidRPr="00264C85" w:rsidRDefault="00746F14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заступник директора департаменту охорони здоров’я, заступник голови колегії</w:t>
            </w:r>
          </w:p>
        </w:tc>
      </w:tr>
      <w:tr w:rsidR="00746F14" w:rsidRPr="00264C85" w:rsidTr="00FA0A4C">
        <w:tc>
          <w:tcPr>
            <w:tcW w:w="2836" w:type="dxa"/>
          </w:tcPr>
          <w:p w:rsidR="00746F14" w:rsidRPr="00264C85" w:rsidRDefault="00746F14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Стефанкова Світлана Василівна  </w:t>
            </w:r>
          </w:p>
        </w:tc>
        <w:tc>
          <w:tcPr>
            <w:tcW w:w="7371" w:type="dxa"/>
          </w:tcPr>
          <w:p w:rsidR="00746F14" w:rsidRPr="00264C85" w:rsidRDefault="0021522A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начальник відділу лікувально-</w:t>
            </w:r>
            <w:r w:rsidR="00746F14" w:rsidRPr="00264C85">
              <w:rPr>
                <w:szCs w:val="28"/>
                <w:lang w:val="uk-UA"/>
              </w:rPr>
              <w:t>профілактичної допомоги департаменту  охорони здоров’я, секретар  колегії</w:t>
            </w:r>
          </w:p>
        </w:tc>
      </w:tr>
    </w:tbl>
    <w:p w:rsidR="00624368" w:rsidRPr="00264C85" w:rsidRDefault="00A261CE" w:rsidP="00FE1286">
      <w:pPr>
        <w:suppressAutoHyphens/>
        <w:jc w:val="both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Члени колегії</w:t>
      </w:r>
      <w:r w:rsidR="008E64B8" w:rsidRPr="00264C85">
        <w:rPr>
          <w:b/>
          <w:szCs w:val="28"/>
          <w:lang w:val="uk-UA"/>
        </w:rPr>
        <w:t>:</w:t>
      </w: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746F14" w:rsidRPr="00264C85" w:rsidTr="00FA0A4C">
        <w:tc>
          <w:tcPr>
            <w:tcW w:w="2836" w:type="dxa"/>
          </w:tcPr>
          <w:p w:rsidR="00746F14" w:rsidRPr="00264C85" w:rsidRDefault="00746F14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Венцківська Наталія Іванівна </w:t>
            </w:r>
          </w:p>
        </w:tc>
        <w:tc>
          <w:tcPr>
            <w:tcW w:w="7371" w:type="dxa"/>
          </w:tcPr>
          <w:p w:rsidR="00746F14" w:rsidRPr="00264C85" w:rsidRDefault="00746F14" w:rsidP="00500927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начальник комунального закладу</w:t>
            </w:r>
            <w:r w:rsidR="00500927">
              <w:rPr>
                <w:szCs w:val="28"/>
                <w:lang w:val="uk-UA"/>
              </w:rPr>
              <w:t xml:space="preserve"> </w:t>
            </w:r>
            <w:r w:rsidRPr="00264C85">
              <w:rPr>
                <w:szCs w:val="28"/>
                <w:lang w:val="uk-UA"/>
              </w:rPr>
              <w:t>«Інформаційно</w:t>
            </w:r>
            <w:r w:rsidR="00500927">
              <w:rPr>
                <w:szCs w:val="28"/>
                <w:lang w:val="uk-UA"/>
              </w:rPr>
              <w:t xml:space="preserve"> </w:t>
            </w:r>
            <w:r w:rsidRPr="00264C85">
              <w:rPr>
                <w:szCs w:val="28"/>
                <w:lang w:val="uk-UA"/>
              </w:rPr>
              <w:t>-</w:t>
            </w:r>
            <w:r w:rsidR="00500927">
              <w:rPr>
                <w:szCs w:val="28"/>
                <w:lang w:val="uk-UA"/>
              </w:rPr>
              <w:t xml:space="preserve"> </w:t>
            </w:r>
            <w:r w:rsidRPr="00264C85">
              <w:rPr>
                <w:szCs w:val="28"/>
                <w:lang w:val="uk-UA"/>
              </w:rPr>
              <w:t>аналітичний центр медичної  статистики»</w:t>
            </w:r>
          </w:p>
        </w:tc>
      </w:tr>
      <w:tr w:rsidR="00746F14" w:rsidRPr="00264C85" w:rsidTr="00FA0A4C">
        <w:tc>
          <w:tcPr>
            <w:tcW w:w="2836" w:type="dxa"/>
          </w:tcPr>
          <w:p w:rsidR="00746F14" w:rsidRPr="00264C85" w:rsidRDefault="00746F14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Житанська Олена Сергіївна  </w:t>
            </w:r>
          </w:p>
        </w:tc>
        <w:tc>
          <w:tcPr>
            <w:tcW w:w="7371" w:type="dxa"/>
          </w:tcPr>
          <w:p w:rsidR="00746F14" w:rsidRPr="00264C85" w:rsidRDefault="00746F14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начальник планово-економічного відділу департаменту  охорони здоров’я</w:t>
            </w:r>
          </w:p>
        </w:tc>
      </w:tr>
      <w:tr w:rsidR="008E64B8" w:rsidRPr="007E3B39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Малик Леонід Михайлович</w:t>
            </w:r>
          </w:p>
          <w:p w:rsidR="00FE1286" w:rsidRPr="00264C85" w:rsidRDefault="00FE1286" w:rsidP="00FE1286">
            <w:pPr>
              <w:suppressAutoHyphens/>
              <w:jc w:val="both"/>
              <w:rPr>
                <w:szCs w:val="28"/>
                <w:lang w:val="uk-UA"/>
              </w:rPr>
            </w:pPr>
          </w:p>
          <w:p w:rsidR="00FE1286" w:rsidRPr="00264C85" w:rsidRDefault="00FE1286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 xml:space="preserve">Мостовий Юрій Михайлович 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міський позаштатний спеціаліст – хірург,  завідувач відділенням хірургії та ендоскопії міської клінічної лікарні швидкої медичної допомоги</w:t>
            </w:r>
          </w:p>
          <w:p w:rsidR="00FE1286" w:rsidRPr="00264C85" w:rsidRDefault="00FE1286" w:rsidP="00FE1286">
            <w:pPr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професор, завідувач кафедри пропедевтики внітрішніх хвороб ВНМУ ім.М.І.Пирогова, радник міського голови з питань охорони здоров’я (за згодою)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Погорілий Василь Васильович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професор, проректор з лікувальної роботи Вінницького  національного медичного університету ім.М.І.Пирогова (за згодою)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Присяжнюк Володимир Петрович</w:t>
            </w:r>
          </w:p>
        </w:tc>
        <w:tc>
          <w:tcPr>
            <w:tcW w:w="7371" w:type="dxa"/>
          </w:tcPr>
          <w:p w:rsidR="008E64B8" w:rsidRPr="00264C85" w:rsidRDefault="008E64B8" w:rsidP="00376B63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головний лікар міської лікарні «Центр матері та дитини»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Саєнко Людмила Іванівна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головний спеціаліст відділу лікувально- профілактичної допомоги департаменту охорони здоров’я міської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Семерук Наталія Олексіївна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головний лікар ЦПМСД №6</w:t>
            </w:r>
          </w:p>
        </w:tc>
      </w:tr>
      <w:tr w:rsidR="008E64B8" w:rsidRPr="007E3B39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Сорочан Олександр Павлович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начальник Вінницького міського управління   Головного управління Державної санітарно-епідеміологічної служби у Вінницькій області, головний державний санітарний лікар м.Вінниці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Турський Олександр Феодосійович</w:t>
            </w:r>
          </w:p>
        </w:tc>
        <w:tc>
          <w:tcPr>
            <w:tcW w:w="7371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головний лікар МКЛ №1</w:t>
            </w:r>
          </w:p>
        </w:tc>
      </w:tr>
      <w:tr w:rsidR="008E64B8" w:rsidRPr="007E3B39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Хвостик Олександр Миколайович</w:t>
            </w:r>
          </w:p>
        </w:tc>
        <w:tc>
          <w:tcPr>
            <w:tcW w:w="7371" w:type="dxa"/>
          </w:tcPr>
          <w:p w:rsidR="008E64B8" w:rsidRPr="00264C85" w:rsidRDefault="008E64B8" w:rsidP="008E64B8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міський позаштатний  спеціаліст акушер-гінеколог, лікар акушер гінеколог гінекологічного відділення Вінницького міського клінічного пологового будинку №1</w:t>
            </w:r>
          </w:p>
        </w:tc>
      </w:tr>
      <w:tr w:rsidR="008E64B8" w:rsidRPr="00264C85" w:rsidTr="00FA0A4C">
        <w:tc>
          <w:tcPr>
            <w:tcW w:w="2836" w:type="dxa"/>
          </w:tcPr>
          <w:p w:rsidR="008E64B8" w:rsidRPr="00264C85" w:rsidRDefault="008E64B8" w:rsidP="00B33B64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Черешнюк Галина Семенівна</w:t>
            </w:r>
          </w:p>
        </w:tc>
        <w:tc>
          <w:tcPr>
            <w:tcW w:w="7371" w:type="dxa"/>
          </w:tcPr>
          <w:p w:rsidR="008E64B8" w:rsidRPr="00264C85" w:rsidRDefault="008E64B8" w:rsidP="00FE1286">
            <w:pPr>
              <w:suppressAutoHyphens/>
              <w:jc w:val="both"/>
              <w:rPr>
                <w:szCs w:val="28"/>
                <w:lang w:val="uk-UA"/>
              </w:rPr>
            </w:pPr>
            <w:r w:rsidRPr="00264C85">
              <w:rPr>
                <w:szCs w:val="28"/>
                <w:lang w:val="uk-UA"/>
              </w:rPr>
              <w:t>заслужений лікар України,</w:t>
            </w:r>
            <w:r w:rsidR="00FE1286" w:rsidRPr="00264C85">
              <w:rPr>
                <w:szCs w:val="28"/>
                <w:lang w:val="uk-UA"/>
              </w:rPr>
              <w:t xml:space="preserve"> </w:t>
            </w:r>
            <w:r w:rsidRPr="00264C85">
              <w:rPr>
                <w:szCs w:val="28"/>
                <w:lang w:val="uk-UA"/>
              </w:rPr>
              <w:t xml:space="preserve">старший викладач кафедри соціальної медицини і організації охорони здоров’я </w:t>
            </w:r>
            <w:r w:rsidR="00FE1286" w:rsidRPr="00264C85">
              <w:rPr>
                <w:szCs w:val="28"/>
                <w:lang w:val="uk-UA"/>
              </w:rPr>
              <w:t>ВНМУ</w:t>
            </w:r>
            <w:r w:rsidRPr="00264C85">
              <w:rPr>
                <w:szCs w:val="28"/>
                <w:lang w:val="uk-UA"/>
              </w:rPr>
              <w:t xml:space="preserve"> ім.М.І.Пирогова, радник міського голови з питань  охорони здоров’я (за згодою)</w:t>
            </w:r>
          </w:p>
        </w:tc>
      </w:tr>
    </w:tbl>
    <w:p w:rsidR="00744367" w:rsidRPr="00264C85" w:rsidRDefault="00744367" w:rsidP="00B33B64">
      <w:pPr>
        <w:suppressAutoHyphens/>
        <w:ind w:left="709"/>
        <w:jc w:val="both"/>
        <w:rPr>
          <w:szCs w:val="28"/>
          <w:lang w:val="uk-UA"/>
        </w:rPr>
      </w:pPr>
    </w:p>
    <w:p w:rsidR="00744367" w:rsidRPr="00264C85" w:rsidRDefault="00744367" w:rsidP="00B33B64">
      <w:pPr>
        <w:suppressAutoHyphens/>
        <w:ind w:left="709"/>
        <w:jc w:val="both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Керуючий справами виконкому</w:t>
      </w:r>
      <w:r w:rsidRPr="00264C85">
        <w:rPr>
          <w:b/>
          <w:szCs w:val="28"/>
          <w:lang w:val="uk-UA"/>
        </w:rPr>
        <w:tab/>
      </w:r>
      <w:r w:rsidRPr="00264C85">
        <w:rPr>
          <w:b/>
          <w:szCs w:val="28"/>
          <w:lang w:val="uk-UA"/>
        </w:rPr>
        <w:tab/>
      </w:r>
      <w:r w:rsidRPr="00264C85">
        <w:rPr>
          <w:b/>
          <w:szCs w:val="28"/>
          <w:lang w:val="uk-UA"/>
        </w:rPr>
        <w:tab/>
      </w:r>
      <w:r w:rsidRPr="00264C85">
        <w:rPr>
          <w:b/>
          <w:szCs w:val="28"/>
          <w:lang w:val="uk-UA"/>
        </w:rPr>
        <w:tab/>
        <w:t>С.Чорнолуцький</w:t>
      </w:r>
    </w:p>
    <w:p w:rsidR="00746F14" w:rsidRPr="00264C85" w:rsidRDefault="00746F14" w:rsidP="00B33B64">
      <w:pPr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br w:type="page"/>
      </w:r>
    </w:p>
    <w:p w:rsidR="00746F14" w:rsidRPr="00264C85" w:rsidRDefault="00A261CE" w:rsidP="00B33B64">
      <w:pPr>
        <w:ind w:left="4956" w:firstLine="708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lastRenderedPageBreak/>
        <w:t xml:space="preserve">Додаток </w:t>
      </w:r>
      <w:r w:rsidR="00746F14" w:rsidRPr="00264C85">
        <w:rPr>
          <w:rFonts w:eastAsia="Calibri"/>
          <w:szCs w:val="28"/>
          <w:lang w:val="uk-UA"/>
        </w:rPr>
        <w:t>2</w:t>
      </w:r>
    </w:p>
    <w:p w:rsidR="00A261CE" w:rsidRPr="00264C85" w:rsidRDefault="00A261CE" w:rsidP="00B33B64">
      <w:pPr>
        <w:ind w:left="4956" w:firstLine="708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>до рішення викон</w:t>
      </w:r>
      <w:r w:rsidR="00746F14" w:rsidRPr="00264C85">
        <w:rPr>
          <w:rFonts w:eastAsia="Calibri"/>
          <w:szCs w:val="28"/>
          <w:lang w:val="uk-UA"/>
        </w:rPr>
        <w:t xml:space="preserve">авчого </w:t>
      </w:r>
      <w:r w:rsidRPr="00264C85">
        <w:rPr>
          <w:rFonts w:eastAsia="Calibri"/>
          <w:szCs w:val="28"/>
          <w:lang w:val="uk-UA"/>
        </w:rPr>
        <w:t>ком</w:t>
      </w:r>
      <w:r w:rsidR="00746F14" w:rsidRPr="00264C85">
        <w:rPr>
          <w:rFonts w:eastAsia="Calibri"/>
          <w:szCs w:val="28"/>
          <w:lang w:val="uk-UA"/>
        </w:rPr>
        <w:t>ітету</w:t>
      </w:r>
      <w:r w:rsidRPr="00264C85">
        <w:rPr>
          <w:rFonts w:eastAsia="Calibri"/>
          <w:szCs w:val="28"/>
          <w:lang w:val="uk-UA"/>
        </w:rPr>
        <w:t xml:space="preserve"> </w:t>
      </w:r>
    </w:p>
    <w:p w:rsidR="00A261CE" w:rsidRPr="00264C85" w:rsidRDefault="00A261CE" w:rsidP="00B33B64">
      <w:pPr>
        <w:ind w:right="-1"/>
        <w:rPr>
          <w:rFonts w:eastAsia="Calibri"/>
          <w:szCs w:val="28"/>
          <w:lang w:val="uk-UA"/>
        </w:rPr>
      </w:pP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</w:r>
      <w:r w:rsidRPr="00264C85">
        <w:rPr>
          <w:rFonts w:eastAsia="Calibri"/>
          <w:szCs w:val="28"/>
          <w:lang w:val="uk-UA"/>
        </w:rPr>
        <w:tab/>
        <w:t>від</w:t>
      </w:r>
      <w:r w:rsidR="007E3B39">
        <w:rPr>
          <w:rFonts w:eastAsia="Calibri"/>
          <w:szCs w:val="28"/>
          <w:lang w:val="uk-UA"/>
        </w:rPr>
        <w:t xml:space="preserve"> </w:t>
      </w:r>
      <w:r w:rsidR="007E3B39">
        <w:rPr>
          <w:lang w:val="uk-UA"/>
        </w:rPr>
        <w:t xml:space="preserve">18.09.2013р. </w:t>
      </w:r>
      <w:r w:rsidR="007E3B39">
        <w:rPr>
          <w:szCs w:val="24"/>
        </w:rPr>
        <w:t xml:space="preserve">   </w:t>
      </w:r>
      <w:r w:rsidR="007E3B39" w:rsidRPr="00F824F4">
        <w:rPr>
          <w:szCs w:val="24"/>
        </w:rPr>
        <w:t>№</w:t>
      </w:r>
      <w:r w:rsidR="007E3B39">
        <w:rPr>
          <w:szCs w:val="24"/>
          <w:lang w:val="uk-UA"/>
        </w:rPr>
        <w:t>2044</w:t>
      </w:r>
    </w:p>
    <w:p w:rsidR="00A261CE" w:rsidRPr="00264C85" w:rsidRDefault="00A261CE" w:rsidP="00B33B64">
      <w:pPr>
        <w:suppressAutoHyphens/>
        <w:ind w:left="709"/>
        <w:jc w:val="both"/>
        <w:rPr>
          <w:b/>
          <w:szCs w:val="28"/>
          <w:lang w:val="uk-UA"/>
        </w:rPr>
      </w:pPr>
    </w:p>
    <w:p w:rsidR="00A261CE" w:rsidRPr="00264C85" w:rsidRDefault="00A261CE" w:rsidP="00B33B64">
      <w:pPr>
        <w:suppressAutoHyphens/>
        <w:ind w:left="709"/>
        <w:jc w:val="both"/>
        <w:rPr>
          <w:b/>
          <w:szCs w:val="28"/>
          <w:lang w:val="uk-UA"/>
        </w:rPr>
      </w:pPr>
    </w:p>
    <w:p w:rsidR="00A261CE" w:rsidRPr="00264C85" w:rsidRDefault="00A261CE" w:rsidP="00B33B64">
      <w:pPr>
        <w:suppressAutoHyphens/>
        <w:ind w:left="709"/>
        <w:jc w:val="both"/>
        <w:rPr>
          <w:b/>
          <w:szCs w:val="28"/>
          <w:lang w:val="uk-UA"/>
        </w:rPr>
      </w:pPr>
    </w:p>
    <w:p w:rsidR="003212FD" w:rsidRPr="00264C85" w:rsidRDefault="00A261CE" w:rsidP="00B33B64">
      <w:pPr>
        <w:suppressAutoHyphens/>
        <w:ind w:firstLine="567"/>
        <w:jc w:val="center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ПОЛОЖЕННЯ</w:t>
      </w:r>
    </w:p>
    <w:p w:rsidR="00A261CE" w:rsidRPr="00264C85" w:rsidRDefault="00A261CE" w:rsidP="00B33B64">
      <w:pPr>
        <w:suppressAutoHyphens/>
        <w:ind w:firstLine="567"/>
        <w:jc w:val="center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про колегію департаменту охорони здоров’я Вінницької міської ради</w:t>
      </w:r>
    </w:p>
    <w:p w:rsidR="00D960F7" w:rsidRPr="00264C85" w:rsidRDefault="00D960F7" w:rsidP="00B33B64">
      <w:pPr>
        <w:suppressAutoHyphens/>
        <w:ind w:firstLine="567"/>
        <w:contextualSpacing/>
        <w:jc w:val="both"/>
        <w:rPr>
          <w:b/>
          <w:szCs w:val="28"/>
          <w:lang w:val="uk-UA"/>
        </w:rPr>
      </w:pPr>
    </w:p>
    <w:p w:rsidR="00A261CE" w:rsidRPr="00264C85" w:rsidRDefault="00A261CE" w:rsidP="00B33B64">
      <w:pPr>
        <w:numPr>
          <w:ilvl w:val="0"/>
          <w:numId w:val="37"/>
        </w:numPr>
        <w:suppressAutoHyphens/>
        <w:jc w:val="both"/>
        <w:rPr>
          <w:b/>
          <w:szCs w:val="28"/>
          <w:lang w:val="uk-UA"/>
        </w:rPr>
      </w:pPr>
      <w:r w:rsidRPr="00264C85">
        <w:rPr>
          <w:b/>
          <w:szCs w:val="28"/>
          <w:lang w:val="uk-UA"/>
        </w:rPr>
        <w:t>Загальні положення</w:t>
      </w:r>
    </w:p>
    <w:p w:rsidR="00FD4EF0" w:rsidRPr="00264C85" w:rsidRDefault="00FD4EF0" w:rsidP="00B33B64">
      <w:pPr>
        <w:suppressAutoHyphens/>
        <w:ind w:firstLine="567"/>
        <w:jc w:val="both"/>
        <w:rPr>
          <w:b/>
          <w:szCs w:val="28"/>
          <w:lang w:val="uk-UA"/>
        </w:rPr>
      </w:pPr>
    </w:p>
    <w:p w:rsidR="00E42B02" w:rsidRPr="00264C85" w:rsidRDefault="00E42B02" w:rsidP="00B33B64">
      <w:pPr>
        <w:pStyle w:val="21"/>
        <w:numPr>
          <w:ilvl w:val="1"/>
          <w:numId w:val="37"/>
        </w:numPr>
        <w:shd w:val="clear" w:color="auto" w:fill="auto"/>
        <w:tabs>
          <w:tab w:val="left" w:pos="0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264C85">
        <w:rPr>
          <w:sz w:val="28"/>
          <w:szCs w:val="28"/>
        </w:rPr>
        <w:t>Це Положення</w:t>
      </w:r>
      <w:r w:rsidR="0092388E" w:rsidRPr="00264C85">
        <w:rPr>
          <w:rFonts w:ascii="Tahoma" w:hAnsi="Tahoma" w:cs="Tahoma"/>
          <w:color w:val="000000"/>
          <w:spacing w:val="0"/>
          <w:sz w:val="17"/>
          <w:szCs w:val="17"/>
        </w:rPr>
        <w:t xml:space="preserve"> </w:t>
      </w:r>
      <w:r w:rsidR="0092388E" w:rsidRPr="00264C85">
        <w:rPr>
          <w:sz w:val="28"/>
          <w:szCs w:val="28"/>
        </w:rPr>
        <w:t xml:space="preserve">визначає загальні засади утворення і діяльності колегії </w:t>
      </w:r>
      <w:r w:rsidR="0092388E" w:rsidRPr="00264C85">
        <w:rPr>
          <w:color w:val="000000"/>
          <w:sz w:val="28"/>
          <w:szCs w:val="28"/>
        </w:rPr>
        <w:t>Департаменту охорони здоров'я Вінницької міської ради  (далі - Колегія).</w:t>
      </w:r>
    </w:p>
    <w:p w:rsidR="00FD4EF0" w:rsidRPr="00264C85" w:rsidRDefault="00A261CE" w:rsidP="00B33B64">
      <w:pPr>
        <w:pStyle w:val="21"/>
        <w:numPr>
          <w:ilvl w:val="1"/>
          <w:numId w:val="37"/>
        </w:numPr>
        <w:shd w:val="clear" w:color="auto" w:fill="auto"/>
        <w:tabs>
          <w:tab w:val="left" w:pos="0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Колегія є консультативно-дорадчим органом і утворюється для розгляду і вирішення питань, що належать до його компетенції, </w:t>
      </w:r>
      <w:r w:rsidR="00E42B02" w:rsidRPr="00264C85">
        <w:rPr>
          <w:color w:val="000000"/>
          <w:sz w:val="28"/>
          <w:szCs w:val="28"/>
        </w:rPr>
        <w:t xml:space="preserve">а також </w:t>
      </w:r>
      <w:r w:rsidRPr="00264C85">
        <w:rPr>
          <w:color w:val="000000"/>
          <w:sz w:val="28"/>
          <w:szCs w:val="28"/>
        </w:rPr>
        <w:t>колективного та вільного обговорення найважливіших напрямів діяльності.</w:t>
      </w:r>
    </w:p>
    <w:p w:rsidR="00FD4EF0" w:rsidRPr="00264C85" w:rsidRDefault="00A261CE" w:rsidP="00B33B64">
      <w:pPr>
        <w:pStyle w:val="21"/>
        <w:numPr>
          <w:ilvl w:val="1"/>
          <w:numId w:val="37"/>
        </w:numPr>
        <w:shd w:val="clear" w:color="auto" w:fill="auto"/>
        <w:tabs>
          <w:tab w:val="left" w:pos="426"/>
        </w:tabs>
        <w:spacing w:after="0" w:line="240" w:lineRule="auto"/>
        <w:ind w:left="0" w:right="20" w:firstLine="567"/>
        <w:jc w:val="both"/>
        <w:rPr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У своїй роботі </w:t>
      </w:r>
      <w:r w:rsidR="00D960F7" w:rsidRPr="00264C85">
        <w:rPr>
          <w:color w:val="000000"/>
          <w:sz w:val="28"/>
          <w:szCs w:val="28"/>
        </w:rPr>
        <w:t xml:space="preserve">Колегія керується Конституцією </w:t>
      </w:r>
      <w:r w:rsidRPr="00264C85">
        <w:rPr>
          <w:color w:val="000000"/>
          <w:sz w:val="28"/>
          <w:szCs w:val="28"/>
        </w:rPr>
        <w:t>та законами України, актами Президента України, Кабінету Мініс</w:t>
      </w:r>
      <w:r w:rsidR="00D960F7" w:rsidRPr="00264C85">
        <w:rPr>
          <w:color w:val="000000"/>
          <w:sz w:val="28"/>
          <w:szCs w:val="28"/>
        </w:rPr>
        <w:t>т</w:t>
      </w:r>
      <w:r w:rsidRPr="00264C85">
        <w:rPr>
          <w:color w:val="000000"/>
          <w:sz w:val="28"/>
          <w:szCs w:val="28"/>
        </w:rPr>
        <w:t>рів Ук</w:t>
      </w:r>
      <w:r w:rsidR="00F130F8" w:rsidRPr="00264C85">
        <w:rPr>
          <w:color w:val="000000"/>
          <w:sz w:val="28"/>
          <w:szCs w:val="28"/>
        </w:rPr>
        <w:t>раїни, нормативно-правовими ак</w:t>
      </w:r>
      <w:r w:rsidR="00D960F7" w:rsidRPr="00264C85">
        <w:rPr>
          <w:color w:val="000000"/>
          <w:sz w:val="28"/>
          <w:szCs w:val="28"/>
        </w:rPr>
        <w:t>т</w:t>
      </w:r>
      <w:r w:rsidRPr="00264C85">
        <w:rPr>
          <w:color w:val="000000"/>
          <w:sz w:val="28"/>
          <w:szCs w:val="28"/>
        </w:rPr>
        <w:t>ами інших центральних органів виконавчої влади,</w:t>
      </w:r>
      <w:r w:rsidR="00B71CD5" w:rsidRPr="00264C85">
        <w:rPr>
          <w:color w:val="000000"/>
          <w:sz w:val="28"/>
          <w:szCs w:val="28"/>
        </w:rPr>
        <w:t xml:space="preserve"> </w:t>
      </w:r>
      <w:r w:rsidR="00A05407" w:rsidRPr="00264C85">
        <w:rPr>
          <w:color w:val="000000"/>
          <w:sz w:val="28"/>
          <w:szCs w:val="28"/>
        </w:rPr>
        <w:t>рішеннями міської ради та ії виконавчого комітету,</w:t>
      </w:r>
      <w:r w:rsidRPr="00264C85">
        <w:rPr>
          <w:color w:val="000000"/>
          <w:sz w:val="28"/>
          <w:szCs w:val="28"/>
        </w:rPr>
        <w:t xml:space="preserve"> розпорядженнями </w:t>
      </w:r>
      <w:r w:rsidR="00A05407" w:rsidRPr="00264C85">
        <w:rPr>
          <w:color w:val="000000"/>
          <w:sz w:val="28"/>
          <w:szCs w:val="28"/>
        </w:rPr>
        <w:t>міського голови, даним</w:t>
      </w:r>
      <w:r w:rsidRPr="00264C85">
        <w:rPr>
          <w:color w:val="000000"/>
          <w:sz w:val="28"/>
          <w:szCs w:val="28"/>
        </w:rPr>
        <w:t xml:space="preserve"> Положенням.</w:t>
      </w:r>
    </w:p>
    <w:p w:rsidR="0092388E" w:rsidRPr="00264C85" w:rsidRDefault="0092388E" w:rsidP="0092388E">
      <w:pPr>
        <w:pStyle w:val="21"/>
        <w:shd w:val="clear" w:color="auto" w:fill="auto"/>
        <w:tabs>
          <w:tab w:val="left" w:pos="426"/>
        </w:tabs>
        <w:spacing w:after="0" w:line="240" w:lineRule="auto"/>
        <w:ind w:left="567" w:right="20" w:firstLine="0"/>
        <w:jc w:val="both"/>
        <w:rPr>
          <w:sz w:val="28"/>
          <w:szCs w:val="28"/>
        </w:rPr>
      </w:pPr>
    </w:p>
    <w:p w:rsidR="00FD4EF0" w:rsidRPr="00264C85" w:rsidRDefault="00D960F7" w:rsidP="00264C85">
      <w:pPr>
        <w:pStyle w:val="21"/>
        <w:numPr>
          <w:ilvl w:val="0"/>
          <w:numId w:val="37"/>
        </w:numPr>
        <w:shd w:val="clear" w:color="auto" w:fill="auto"/>
        <w:tabs>
          <w:tab w:val="left" w:pos="426"/>
        </w:tabs>
        <w:spacing w:after="0" w:line="240" w:lineRule="auto"/>
        <w:ind w:left="0" w:right="20" w:firstLine="426"/>
        <w:rPr>
          <w:sz w:val="28"/>
          <w:szCs w:val="28"/>
        </w:rPr>
      </w:pPr>
      <w:r w:rsidRPr="00264C85">
        <w:rPr>
          <w:b/>
          <w:color w:val="000000"/>
          <w:sz w:val="28"/>
          <w:szCs w:val="28"/>
        </w:rPr>
        <w:t>Функції Кол</w:t>
      </w:r>
      <w:r w:rsidR="00A261CE" w:rsidRPr="00264C85">
        <w:rPr>
          <w:b/>
          <w:color w:val="000000"/>
          <w:sz w:val="28"/>
          <w:szCs w:val="28"/>
        </w:rPr>
        <w:t>егії</w:t>
      </w:r>
    </w:p>
    <w:p w:rsidR="0092388E" w:rsidRPr="00264C85" w:rsidRDefault="0092388E" w:rsidP="0092388E">
      <w:pPr>
        <w:pStyle w:val="21"/>
        <w:shd w:val="clear" w:color="auto" w:fill="auto"/>
        <w:tabs>
          <w:tab w:val="left" w:pos="426"/>
        </w:tabs>
        <w:spacing w:after="0" w:line="240" w:lineRule="auto"/>
        <w:ind w:left="567" w:right="20" w:firstLine="0"/>
        <w:rPr>
          <w:sz w:val="28"/>
          <w:szCs w:val="28"/>
        </w:rPr>
      </w:pPr>
    </w:p>
    <w:p w:rsidR="0016362F" w:rsidRPr="00264C85" w:rsidRDefault="00B33B64" w:rsidP="00264C85">
      <w:pPr>
        <w:pStyle w:val="21"/>
        <w:shd w:val="clear" w:color="auto" w:fill="auto"/>
        <w:tabs>
          <w:tab w:val="left" w:pos="0"/>
        </w:tabs>
        <w:spacing w:after="0" w:line="240" w:lineRule="auto"/>
        <w:ind w:firstLine="568"/>
        <w:jc w:val="both"/>
        <w:rPr>
          <w:b/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2.1. </w:t>
      </w:r>
      <w:r w:rsidR="00A261CE" w:rsidRPr="00264C85">
        <w:rPr>
          <w:color w:val="000000"/>
          <w:sz w:val="28"/>
          <w:szCs w:val="28"/>
        </w:rPr>
        <w:t>Обговорює і пр</w:t>
      </w:r>
      <w:r w:rsidR="00D960F7" w:rsidRPr="00264C85">
        <w:rPr>
          <w:color w:val="000000"/>
          <w:sz w:val="28"/>
          <w:szCs w:val="28"/>
        </w:rPr>
        <w:t xml:space="preserve">иймає рішення щодо перспектив і </w:t>
      </w:r>
      <w:r w:rsidR="00A261CE" w:rsidRPr="00264C85">
        <w:rPr>
          <w:color w:val="000000"/>
          <w:sz w:val="28"/>
          <w:szCs w:val="28"/>
        </w:rPr>
        <w:t>найважливіших напрямів діяльності</w:t>
      </w:r>
      <w:r w:rsidR="00D960F7" w:rsidRPr="00264C85">
        <w:rPr>
          <w:color w:val="000000"/>
          <w:sz w:val="28"/>
          <w:szCs w:val="28"/>
        </w:rPr>
        <w:t xml:space="preserve"> галузі охорони здоров'я міста</w:t>
      </w:r>
      <w:r w:rsidR="00E42B02" w:rsidRPr="00264C85">
        <w:rPr>
          <w:color w:val="000000"/>
          <w:sz w:val="28"/>
          <w:szCs w:val="28"/>
        </w:rPr>
        <w:t>.</w:t>
      </w:r>
    </w:p>
    <w:p w:rsidR="00B33B64" w:rsidRPr="00264C85" w:rsidRDefault="00B33B64" w:rsidP="00B33B64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2.2. </w:t>
      </w:r>
      <w:r w:rsidR="00A261CE" w:rsidRPr="00264C85">
        <w:rPr>
          <w:color w:val="000000"/>
          <w:sz w:val="28"/>
          <w:szCs w:val="28"/>
        </w:rPr>
        <w:t>Вносить та розглядає пропозиції щодо</w:t>
      </w:r>
      <w:r w:rsidRPr="00264C85">
        <w:rPr>
          <w:color w:val="000000"/>
          <w:sz w:val="28"/>
          <w:szCs w:val="28"/>
        </w:rPr>
        <w:t>:</w:t>
      </w:r>
    </w:p>
    <w:p w:rsidR="00B33B64" w:rsidRPr="00264C85" w:rsidRDefault="00A261CE" w:rsidP="00B33B64">
      <w:pPr>
        <w:pStyle w:val="2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удосконалення законодавчих та нормативно-правових актів, що регламентують діяльність галузі охорони здоров'я;</w:t>
      </w:r>
      <w:r w:rsidR="00A05407" w:rsidRPr="00264C85">
        <w:rPr>
          <w:color w:val="000000"/>
          <w:sz w:val="28"/>
          <w:szCs w:val="28"/>
        </w:rPr>
        <w:t xml:space="preserve"> </w:t>
      </w:r>
    </w:p>
    <w:p w:rsidR="00B33B64" w:rsidRPr="00264C85" w:rsidRDefault="00A261CE" w:rsidP="00B33B64">
      <w:pPr>
        <w:pStyle w:val="2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забезпечення ефективної співпраці з місцевими органами виконавчої влади, органами місцевого самоврядування, </w:t>
      </w:r>
    </w:p>
    <w:p w:rsidR="00B33B64" w:rsidRPr="00264C85" w:rsidRDefault="00A261CE" w:rsidP="00B33B64">
      <w:pPr>
        <w:pStyle w:val="2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територ</w:t>
      </w:r>
      <w:r w:rsidR="00B71CD5" w:rsidRPr="00264C85">
        <w:rPr>
          <w:color w:val="000000"/>
          <w:sz w:val="28"/>
          <w:szCs w:val="28"/>
        </w:rPr>
        <w:t>іальними органами та представни</w:t>
      </w:r>
      <w:r w:rsidRPr="00264C85">
        <w:rPr>
          <w:color w:val="000000"/>
          <w:sz w:val="28"/>
          <w:szCs w:val="28"/>
        </w:rPr>
        <w:t xml:space="preserve">ками інших державних органів, зацікавленими </w:t>
      </w:r>
      <w:r w:rsidR="00B33B64" w:rsidRPr="00264C85">
        <w:rPr>
          <w:color w:val="000000"/>
          <w:sz w:val="28"/>
          <w:szCs w:val="28"/>
        </w:rPr>
        <w:t xml:space="preserve">департаментами, </w:t>
      </w:r>
      <w:r w:rsidRPr="00264C85">
        <w:rPr>
          <w:color w:val="000000"/>
          <w:sz w:val="28"/>
          <w:szCs w:val="28"/>
        </w:rPr>
        <w:t>управліннями та відомствами,</w:t>
      </w:r>
      <w:r w:rsidR="00A05407" w:rsidRPr="00264C85">
        <w:rPr>
          <w:color w:val="000000"/>
          <w:sz w:val="28"/>
          <w:szCs w:val="28"/>
        </w:rPr>
        <w:t xml:space="preserve"> закладами охорони здоров'я різн</w:t>
      </w:r>
      <w:r w:rsidRPr="00264C85">
        <w:rPr>
          <w:color w:val="000000"/>
          <w:sz w:val="28"/>
          <w:szCs w:val="28"/>
        </w:rPr>
        <w:t>их форм</w:t>
      </w:r>
      <w:r w:rsidR="00D960F7" w:rsidRPr="00264C85">
        <w:rPr>
          <w:color w:val="000000"/>
          <w:sz w:val="28"/>
          <w:szCs w:val="28"/>
        </w:rPr>
        <w:t xml:space="preserve"> власності та підпорядкування, гр</w:t>
      </w:r>
      <w:r w:rsidRPr="00264C85">
        <w:rPr>
          <w:color w:val="000000"/>
          <w:sz w:val="28"/>
          <w:szCs w:val="28"/>
        </w:rPr>
        <w:t xml:space="preserve">омадськими та </w:t>
      </w:r>
      <w:r w:rsidR="00D960F7" w:rsidRPr="00264C85">
        <w:rPr>
          <w:color w:val="000000"/>
          <w:sz w:val="28"/>
          <w:szCs w:val="28"/>
        </w:rPr>
        <w:t>ін</w:t>
      </w:r>
      <w:r w:rsidRPr="00264C85">
        <w:rPr>
          <w:color w:val="000000"/>
          <w:sz w:val="28"/>
          <w:szCs w:val="28"/>
        </w:rPr>
        <w:t>ш</w:t>
      </w:r>
      <w:r w:rsidR="00D960F7" w:rsidRPr="00264C85">
        <w:rPr>
          <w:color w:val="000000"/>
          <w:sz w:val="28"/>
          <w:szCs w:val="28"/>
        </w:rPr>
        <w:t>и</w:t>
      </w:r>
      <w:r w:rsidRPr="00264C85">
        <w:rPr>
          <w:color w:val="000000"/>
          <w:sz w:val="28"/>
          <w:szCs w:val="28"/>
        </w:rPr>
        <w:t>ми організаціями;</w:t>
      </w:r>
      <w:r w:rsidR="00B71CD5" w:rsidRPr="00264C85">
        <w:rPr>
          <w:color w:val="000000"/>
          <w:sz w:val="28"/>
          <w:szCs w:val="28"/>
        </w:rPr>
        <w:t xml:space="preserve"> </w:t>
      </w:r>
    </w:p>
    <w:p w:rsidR="00B33B64" w:rsidRPr="00264C85" w:rsidRDefault="00A261CE" w:rsidP="00B33B64">
      <w:pPr>
        <w:pStyle w:val="2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розширення міжнародного співробітництва у галузі охорони здоров'я; </w:t>
      </w:r>
    </w:p>
    <w:p w:rsidR="000E2D6B" w:rsidRPr="00264C85" w:rsidRDefault="00B33B64" w:rsidP="00B33B64">
      <w:pPr>
        <w:pStyle w:val="21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ф</w:t>
      </w:r>
      <w:r w:rsidR="00A261CE" w:rsidRPr="00264C85">
        <w:rPr>
          <w:color w:val="000000"/>
          <w:sz w:val="28"/>
          <w:szCs w:val="28"/>
        </w:rPr>
        <w:t>о</w:t>
      </w:r>
      <w:r w:rsidR="00D960F7" w:rsidRPr="00264C85">
        <w:rPr>
          <w:color w:val="000000"/>
          <w:sz w:val="28"/>
          <w:szCs w:val="28"/>
        </w:rPr>
        <w:t>рмування та реалізації в місті</w:t>
      </w:r>
      <w:r w:rsidR="00A261CE" w:rsidRPr="00264C85">
        <w:rPr>
          <w:color w:val="000000"/>
          <w:sz w:val="28"/>
          <w:szCs w:val="28"/>
        </w:rPr>
        <w:t xml:space="preserve"> державної політики в галузі охорони здоров'я.</w:t>
      </w:r>
    </w:p>
    <w:p w:rsidR="000E2D6B" w:rsidRPr="00264C85" w:rsidRDefault="00D960F7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Обговорює прогнози та прогр</w:t>
      </w:r>
      <w:r w:rsidR="00A261CE" w:rsidRPr="00264C85">
        <w:rPr>
          <w:color w:val="000000"/>
          <w:sz w:val="28"/>
          <w:szCs w:val="28"/>
        </w:rPr>
        <w:t>ами розвитку</w:t>
      </w:r>
      <w:r w:rsidR="00A05407" w:rsidRPr="00264C85">
        <w:rPr>
          <w:color w:val="000000"/>
          <w:sz w:val="28"/>
          <w:szCs w:val="28"/>
        </w:rPr>
        <w:t xml:space="preserve"> галузі охорони здоров'я міста</w:t>
      </w:r>
      <w:r w:rsidR="00A261CE" w:rsidRPr="00264C85">
        <w:rPr>
          <w:color w:val="000000"/>
          <w:sz w:val="28"/>
          <w:szCs w:val="28"/>
        </w:rPr>
        <w:t>, визначає шляхи їх реалізації.</w:t>
      </w:r>
    </w:p>
    <w:p w:rsidR="000E2D6B" w:rsidRPr="00264C85" w:rsidRDefault="00A261CE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Роз</w:t>
      </w:r>
      <w:r w:rsidR="00000BAD" w:rsidRPr="00264C85">
        <w:rPr>
          <w:color w:val="000000"/>
          <w:sz w:val="28"/>
          <w:szCs w:val="28"/>
        </w:rPr>
        <w:t>глядає питання щодо стану дотри</w:t>
      </w:r>
      <w:r w:rsidRPr="00264C85">
        <w:rPr>
          <w:color w:val="000000"/>
          <w:sz w:val="28"/>
          <w:szCs w:val="28"/>
        </w:rPr>
        <w:t>мання фінансової, бюджетної дисципліни, збереження та використання комунального та державног</w:t>
      </w:r>
      <w:r w:rsidR="00000BAD" w:rsidRPr="00264C85">
        <w:rPr>
          <w:color w:val="000000"/>
          <w:sz w:val="28"/>
          <w:szCs w:val="28"/>
        </w:rPr>
        <w:t>о майна, здійснення внутрішнього</w:t>
      </w:r>
      <w:r w:rsidRPr="00264C85">
        <w:rPr>
          <w:color w:val="000000"/>
          <w:sz w:val="28"/>
          <w:szCs w:val="28"/>
        </w:rPr>
        <w:t xml:space="preserve"> фінансового контролю та усунення виявлених недоліків.</w:t>
      </w:r>
    </w:p>
    <w:p w:rsidR="00F130F8" w:rsidRPr="00264C85" w:rsidRDefault="00A261CE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Розробляє пропозиції щодо</w:t>
      </w:r>
      <w:r w:rsidR="00000BAD" w:rsidRPr="00264C85">
        <w:rPr>
          <w:color w:val="000000"/>
          <w:sz w:val="28"/>
          <w:szCs w:val="28"/>
        </w:rPr>
        <w:t xml:space="preserve"> </w:t>
      </w:r>
      <w:r w:rsidRPr="00264C85">
        <w:rPr>
          <w:color w:val="000000"/>
          <w:sz w:val="28"/>
          <w:szCs w:val="28"/>
        </w:rPr>
        <w:t>вдосконалення</w:t>
      </w:r>
      <w:r w:rsidR="00000BAD" w:rsidRPr="00264C85">
        <w:rPr>
          <w:color w:val="000000"/>
          <w:sz w:val="28"/>
          <w:szCs w:val="28"/>
        </w:rPr>
        <w:t xml:space="preserve"> </w:t>
      </w:r>
      <w:r w:rsidRPr="00264C85">
        <w:rPr>
          <w:color w:val="000000"/>
          <w:sz w:val="28"/>
          <w:szCs w:val="28"/>
        </w:rPr>
        <w:t>діяльност</w:t>
      </w:r>
      <w:r w:rsidR="00F130F8" w:rsidRPr="00264C85">
        <w:rPr>
          <w:color w:val="000000"/>
          <w:sz w:val="28"/>
          <w:szCs w:val="28"/>
        </w:rPr>
        <w:t>і</w:t>
      </w:r>
      <w:r w:rsidRPr="00264C85">
        <w:rPr>
          <w:color w:val="000000"/>
          <w:sz w:val="28"/>
          <w:szCs w:val="28"/>
        </w:rPr>
        <w:t xml:space="preserve"> закладів охорони здоров'я</w:t>
      </w:r>
      <w:r w:rsidR="00F130F8" w:rsidRPr="00264C85">
        <w:rPr>
          <w:color w:val="000000"/>
          <w:sz w:val="28"/>
          <w:szCs w:val="28"/>
        </w:rPr>
        <w:t>.</w:t>
      </w:r>
    </w:p>
    <w:p w:rsidR="000E2D6B" w:rsidRPr="00264C85" w:rsidRDefault="00F130F8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lastRenderedPageBreak/>
        <w:t xml:space="preserve">Розглядає результати роботи </w:t>
      </w:r>
      <w:r w:rsidR="009D4085" w:rsidRPr="00264C85">
        <w:rPr>
          <w:color w:val="000000"/>
          <w:sz w:val="28"/>
          <w:szCs w:val="28"/>
        </w:rPr>
        <w:t xml:space="preserve">лікувально – профілактичних </w:t>
      </w:r>
      <w:r w:rsidR="00A261CE" w:rsidRPr="00264C85">
        <w:rPr>
          <w:color w:val="000000"/>
          <w:sz w:val="28"/>
          <w:szCs w:val="28"/>
        </w:rPr>
        <w:t>закладів, що належать до сфери управління</w:t>
      </w:r>
      <w:r w:rsidR="009D4085" w:rsidRPr="00264C85">
        <w:rPr>
          <w:color w:val="000000"/>
          <w:sz w:val="28"/>
          <w:szCs w:val="28"/>
        </w:rPr>
        <w:t xml:space="preserve"> департаменту охорони здоров᾿я</w:t>
      </w:r>
      <w:r w:rsidR="00A261CE" w:rsidRPr="00264C85">
        <w:rPr>
          <w:color w:val="000000"/>
          <w:sz w:val="28"/>
          <w:szCs w:val="28"/>
        </w:rPr>
        <w:t>, а також інших підприємств, установ та організацій неза</w:t>
      </w:r>
      <w:r w:rsidRPr="00264C85">
        <w:rPr>
          <w:color w:val="000000"/>
          <w:sz w:val="28"/>
          <w:szCs w:val="28"/>
        </w:rPr>
        <w:t>лежно</w:t>
      </w:r>
      <w:r w:rsidR="000E2D6B" w:rsidRPr="00264C85">
        <w:rPr>
          <w:color w:val="000000"/>
          <w:sz w:val="28"/>
          <w:szCs w:val="28"/>
        </w:rPr>
        <w:t xml:space="preserve"> від форми власності </w:t>
      </w:r>
      <w:r w:rsidR="00A261CE" w:rsidRPr="00264C85">
        <w:rPr>
          <w:color w:val="000000"/>
          <w:sz w:val="28"/>
          <w:szCs w:val="28"/>
        </w:rPr>
        <w:t xml:space="preserve">і </w:t>
      </w:r>
      <w:r w:rsidR="00000BAD" w:rsidRPr="00264C85">
        <w:rPr>
          <w:color w:val="000000"/>
          <w:sz w:val="28"/>
          <w:szCs w:val="28"/>
        </w:rPr>
        <w:t>рівня підпорядкування</w:t>
      </w:r>
      <w:r w:rsidR="000E2D6B" w:rsidRPr="00264C85">
        <w:rPr>
          <w:color w:val="000000"/>
          <w:sz w:val="28"/>
          <w:szCs w:val="28"/>
        </w:rPr>
        <w:t xml:space="preserve"> </w:t>
      </w:r>
      <w:r w:rsidR="00A261CE" w:rsidRPr="00264C85">
        <w:rPr>
          <w:color w:val="000000"/>
          <w:sz w:val="28"/>
          <w:szCs w:val="28"/>
        </w:rPr>
        <w:t>(у межах</w:t>
      </w:r>
      <w:r w:rsidR="000E2D6B" w:rsidRPr="00264C85">
        <w:rPr>
          <w:color w:val="000000"/>
          <w:sz w:val="28"/>
          <w:szCs w:val="28"/>
        </w:rPr>
        <w:t xml:space="preserve"> </w:t>
      </w:r>
      <w:r w:rsidR="00A05407" w:rsidRPr="00264C85">
        <w:rPr>
          <w:color w:val="000000"/>
          <w:sz w:val="28"/>
          <w:szCs w:val="28"/>
        </w:rPr>
        <w:t>компетенції</w:t>
      </w:r>
      <w:r w:rsidR="00000BAD" w:rsidRPr="00264C85">
        <w:rPr>
          <w:color w:val="000000"/>
          <w:sz w:val="28"/>
          <w:szCs w:val="28"/>
        </w:rPr>
        <w:t>), заслуховує інфор</w:t>
      </w:r>
      <w:r w:rsidR="00A261CE" w:rsidRPr="00264C85">
        <w:rPr>
          <w:color w:val="000000"/>
          <w:sz w:val="28"/>
          <w:szCs w:val="28"/>
        </w:rPr>
        <w:t>мацію про роботу зазначених органів</w:t>
      </w:r>
      <w:r w:rsidR="000E2D6B" w:rsidRPr="00264C85">
        <w:rPr>
          <w:color w:val="000000"/>
          <w:sz w:val="28"/>
          <w:szCs w:val="28"/>
        </w:rPr>
        <w:t xml:space="preserve">. </w:t>
      </w:r>
    </w:p>
    <w:p w:rsidR="000E2D6B" w:rsidRPr="00264C85" w:rsidRDefault="00A261CE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Аналізує стан дотримання законодавства з питань організаційн</w:t>
      </w:r>
      <w:r w:rsidR="00F130F8" w:rsidRPr="00264C85">
        <w:rPr>
          <w:color w:val="000000"/>
          <w:sz w:val="28"/>
          <w:szCs w:val="28"/>
        </w:rPr>
        <w:t>о- кадрової роботи та виконавч</w:t>
      </w:r>
      <w:r w:rsidRPr="00264C85">
        <w:rPr>
          <w:color w:val="000000"/>
          <w:sz w:val="28"/>
          <w:szCs w:val="28"/>
        </w:rPr>
        <w:t>ої дисципліни.</w:t>
      </w:r>
      <w:r w:rsidR="000E2D6B" w:rsidRPr="00264C85">
        <w:rPr>
          <w:color w:val="000000"/>
          <w:sz w:val="28"/>
          <w:szCs w:val="28"/>
        </w:rPr>
        <w:t xml:space="preserve"> </w:t>
      </w:r>
    </w:p>
    <w:p w:rsidR="00973B5A" w:rsidRPr="00264C85" w:rsidRDefault="00000BAD" w:rsidP="00B33B64">
      <w:pPr>
        <w:pStyle w:val="21"/>
        <w:numPr>
          <w:ilvl w:val="1"/>
          <w:numId w:val="4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Розглядає питання в порядк</w:t>
      </w:r>
      <w:r w:rsidR="00A261CE" w:rsidRPr="00264C85">
        <w:rPr>
          <w:color w:val="000000"/>
          <w:sz w:val="28"/>
          <w:szCs w:val="28"/>
        </w:rPr>
        <w:t>у контролю за виконанням прийнятих рішень.</w:t>
      </w:r>
      <w:r w:rsidR="00973B5A" w:rsidRPr="00264C85">
        <w:rPr>
          <w:color w:val="000000"/>
          <w:sz w:val="28"/>
          <w:szCs w:val="28"/>
        </w:rPr>
        <w:t xml:space="preserve"> </w:t>
      </w:r>
    </w:p>
    <w:p w:rsidR="0092388E" w:rsidRPr="00264C85" w:rsidRDefault="0092388E" w:rsidP="0092388E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</w:p>
    <w:p w:rsidR="00973B5A" w:rsidRPr="00264C85" w:rsidRDefault="003212FD" w:rsidP="00B33B64">
      <w:pPr>
        <w:pStyle w:val="2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ab/>
      </w:r>
      <w:r w:rsidRPr="00264C85">
        <w:rPr>
          <w:b/>
          <w:color w:val="000000"/>
          <w:sz w:val="28"/>
          <w:szCs w:val="28"/>
        </w:rPr>
        <w:t xml:space="preserve">3. </w:t>
      </w:r>
      <w:r w:rsidR="00A261CE" w:rsidRPr="00264C85">
        <w:rPr>
          <w:b/>
          <w:color w:val="000000"/>
          <w:sz w:val="28"/>
          <w:szCs w:val="28"/>
        </w:rPr>
        <w:t>Склад Колегії</w:t>
      </w:r>
      <w:r w:rsidR="00264C85">
        <w:rPr>
          <w:b/>
          <w:color w:val="000000"/>
          <w:sz w:val="28"/>
          <w:szCs w:val="28"/>
        </w:rPr>
        <w:t>:</w:t>
      </w:r>
    </w:p>
    <w:p w:rsidR="0092388E" w:rsidRPr="00264C85" w:rsidRDefault="0092388E" w:rsidP="00B33B64">
      <w:pPr>
        <w:pStyle w:val="21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b/>
          <w:color w:val="000000"/>
          <w:sz w:val="28"/>
          <w:szCs w:val="28"/>
        </w:rPr>
      </w:pPr>
    </w:p>
    <w:p w:rsidR="00A261CE" w:rsidRPr="00264C85" w:rsidRDefault="009D4085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3.1. </w:t>
      </w:r>
      <w:r w:rsidR="00A261CE" w:rsidRPr="00264C85">
        <w:rPr>
          <w:color w:val="000000"/>
          <w:sz w:val="28"/>
          <w:szCs w:val="28"/>
        </w:rPr>
        <w:t>До складу Колегії входять:</w:t>
      </w:r>
    </w:p>
    <w:p w:rsidR="009D4085" w:rsidRPr="00264C85" w:rsidRDefault="009D4085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- </w:t>
      </w:r>
      <w:r w:rsidR="00A261CE" w:rsidRPr="00264C85">
        <w:rPr>
          <w:color w:val="000000"/>
          <w:sz w:val="28"/>
          <w:szCs w:val="28"/>
        </w:rPr>
        <w:t xml:space="preserve">директор </w:t>
      </w:r>
      <w:r w:rsidR="00FD37B3" w:rsidRPr="00264C85">
        <w:rPr>
          <w:color w:val="000000"/>
          <w:sz w:val="28"/>
          <w:szCs w:val="28"/>
        </w:rPr>
        <w:t>д</w:t>
      </w:r>
      <w:r w:rsidR="00A261CE" w:rsidRPr="00264C85">
        <w:rPr>
          <w:color w:val="000000"/>
          <w:sz w:val="28"/>
          <w:szCs w:val="28"/>
        </w:rPr>
        <w:t>епартаменту</w:t>
      </w:r>
      <w:r w:rsidR="00000BAD" w:rsidRPr="00264C85">
        <w:rPr>
          <w:color w:val="000000"/>
          <w:sz w:val="28"/>
          <w:szCs w:val="28"/>
        </w:rPr>
        <w:t xml:space="preserve"> </w:t>
      </w:r>
      <w:r w:rsidR="00A05407" w:rsidRPr="00264C85">
        <w:rPr>
          <w:color w:val="000000"/>
          <w:sz w:val="28"/>
          <w:szCs w:val="28"/>
        </w:rPr>
        <w:t xml:space="preserve">охорони </w:t>
      </w:r>
      <w:r w:rsidR="00973B5A" w:rsidRPr="00264C85">
        <w:rPr>
          <w:color w:val="000000"/>
          <w:sz w:val="28"/>
          <w:szCs w:val="28"/>
        </w:rPr>
        <w:t xml:space="preserve">здоров’я </w:t>
      </w:r>
      <w:r w:rsidR="00000BAD" w:rsidRPr="00264C85">
        <w:rPr>
          <w:color w:val="000000"/>
          <w:sz w:val="28"/>
          <w:szCs w:val="28"/>
        </w:rPr>
        <w:t>Вінницької міської ради</w:t>
      </w:r>
      <w:r w:rsidR="00B71CD5" w:rsidRPr="00264C85">
        <w:rPr>
          <w:color w:val="000000"/>
          <w:sz w:val="28"/>
          <w:szCs w:val="28"/>
        </w:rPr>
        <w:t xml:space="preserve"> </w:t>
      </w:r>
      <w:r w:rsidR="00A05407" w:rsidRPr="00264C85">
        <w:rPr>
          <w:color w:val="000000"/>
          <w:sz w:val="28"/>
          <w:szCs w:val="28"/>
        </w:rPr>
        <w:t xml:space="preserve">(голова </w:t>
      </w:r>
      <w:r w:rsidRPr="00264C85">
        <w:rPr>
          <w:color w:val="000000"/>
          <w:sz w:val="28"/>
          <w:szCs w:val="28"/>
        </w:rPr>
        <w:t>К</w:t>
      </w:r>
      <w:r w:rsidR="00A05407" w:rsidRPr="00264C85">
        <w:rPr>
          <w:color w:val="000000"/>
          <w:sz w:val="28"/>
          <w:szCs w:val="28"/>
        </w:rPr>
        <w:t>олегії)</w:t>
      </w:r>
      <w:r w:rsidR="00973B5A" w:rsidRPr="00264C85">
        <w:rPr>
          <w:color w:val="000000"/>
          <w:sz w:val="28"/>
          <w:szCs w:val="28"/>
        </w:rPr>
        <w:t xml:space="preserve">, </w:t>
      </w:r>
    </w:p>
    <w:p w:rsidR="00FD37B3" w:rsidRPr="00264C85" w:rsidRDefault="009D4085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- </w:t>
      </w:r>
      <w:r w:rsidR="00000BAD" w:rsidRPr="00264C85">
        <w:rPr>
          <w:color w:val="000000"/>
          <w:sz w:val="28"/>
          <w:szCs w:val="28"/>
        </w:rPr>
        <w:t>заступник</w:t>
      </w:r>
      <w:r w:rsidR="00A05407" w:rsidRPr="00264C85">
        <w:rPr>
          <w:color w:val="000000"/>
          <w:sz w:val="28"/>
          <w:szCs w:val="28"/>
        </w:rPr>
        <w:t xml:space="preserve"> директора </w:t>
      </w:r>
      <w:r w:rsidR="00FD37B3" w:rsidRPr="00264C85">
        <w:rPr>
          <w:color w:val="000000"/>
          <w:sz w:val="28"/>
          <w:szCs w:val="28"/>
        </w:rPr>
        <w:t>д</w:t>
      </w:r>
      <w:r w:rsidR="00A261CE" w:rsidRPr="00264C85">
        <w:rPr>
          <w:color w:val="000000"/>
          <w:sz w:val="28"/>
          <w:szCs w:val="28"/>
        </w:rPr>
        <w:t>епартаменту</w:t>
      </w:r>
      <w:r w:rsidRPr="00264C85">
        <w:rPr>
          <w:color w:val="000000"/>
          <w:sz w:val="28"/>
          <w:szCs w:val="28"/>
        </w:rPr>
        <w:t xml:space="preserve"> (заступник голови Колегії)</w:t>
      </w:r>
      <w:r w:rsidR="00A261CE" w:rsidRPr="00264C85">
        <w:rPr>
          <w:color w:val="000000"/>
          <w:sz w:val="28"/>
          <w:szCs w:val="28"/>
        </w:rPr>
        <w:t xml:space="preserve">, </w:t>
      </w:r>
    </w:p>
    <w:p w:rsidR="00FD37B3" w:rsidRPr="00264C85" w:rsidRDefault="00FD37B3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- </w:t>
      </w:r>
      <w:r w:rsidR="00A05000" w:rsidRPr="00264C85">
        <w:rPr>
          <w:color w:val="000000"/>
          <w:sz w:val="28"/>
          <w:szCs w:val="28"/>
        </w:rPr>
        <w:t>начальники</w:t>
      </w:r>
      <w:r w:rsidR="00A261CE" w:rsidRPr="00264C85">
        <w:rPr>
          <w:color w:val="000000"/>
          <w:sz w:val="28"/>
          <w:szCs w:val="28"/>
        </w:rPr>
        <w:t xml:space="preserve"> відділів </w:t>
      </w:r>
      <w:r w:rsidRPr="00264C85">
        <w:rPr>
          <w:color w:val="000000"/>
          <w:sz w:val="28"/>
          <w:szCs w:val="28"/>
        </w:rPr>
        <w:t>та головні спеціалісти д</w:t>
      </w:r>
      <w:r w:rsidR="00A05407" w:rsidRPr="00264C85">
        <w:rPr>
          <w:color w:val="000000"/>
          <w:sz w:val="28"/>
          <w:szCs w:val="28"/>
        </w:rPr>
        <w:t>епартаменту охорони здоров'я Вінницької міської ради</w:t>
      </w:r>
      <w:r w:rsidRPr="00264C85">
        <w:rPr>
          <w:color w:val="000000"/>
          <w:sz w:val="28"/>
          <w:szCs w:val="28"/>
        </w:rPr>
        <w:t>,</w:t>
      </w:r>
    </w:p>
    <w:p w:rsidR="00B73EC4" w:rsidRPr="00264C85" w:rsidRDefault="00FD37B3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- </w:t>
      </w:r>
      <w:r w:rsidR="00A261CE" w:rsidRPr="00264C85">
        <w:rPr>
          <w:color w:val="000000"/>
          <w:sz w:val="28"/>
          <w:szCs w:val="28"/>
        </w:rPr>
        <w:t xml:space="preserve">керівники закладів охорони здоров'я, підпорядкованих </w:t>
      </w:r>
      <w:r w:rsidRPr="00264C85">
        <w:rPr>
          <w:color w:val="000000"/>
          <w:sz w:val="28"/>
          <w:szCs w:val="28"/>
        </w:rPr>
        <w:t>д</w:t>
      </w:r>
      <w:r w:rsidR="00A261CE" w:rsidRPr="00264C85">
        <w:rPr>
          <w:color w:val="000000"/>
          <w:sz w:val="28"/>
          <w:szCs w:val="28"/>
        </w:rPr>
        <w:t xml:space="preserve">епартаменту охорони здоров’я </w:t>
      </w:r>
      <w:r w:rsidR="00000BAD" w:rsidRPr="00264C85">
        <w:rPr>
          <w:color w:val="000000"/>
          <w:sz w:val="28"/>
          <w:szCs w:val="28"/>
        </w:rPr>
        <w:t>Вінницької міської ради</w:t>
      </w:r>
      <w:r w:rsidR="00A261CE" w:rsidRPr="00264C85">
        <w:rPr>
          <w:color w:val="000000"/>
          <w:sz w:val="28"/>
          <w:szCs w:val="28"/>
        </w:rPr>
        <w:t>;</w:t>
      </w:r>
      <w:r w:rsidR="00973B5A" w:rsidRPr="00264C85">
        <w:rPr>
          <w:color w:val="000000"/>
          <w:sz w:val="28"/>
          <w:szCs w:val="28"/>
        </w:rPr>
        <w:t xml:space="preserve"> </w:t>
      </w:r>
    </w:p>
    <w:p w:rsidR="00973B5A" w:rsidRPr="00264C85" w:rsidRDefault="00B73EC4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- </w:t>
      </w:r>
      <w:r w:rsidR="00D76135" w:rsidRPr="00264C85">
        <w:rPr>
          <w:color w:val="000000"/>
          <w:sz w:val="28"/>
          <w:szCs w:val="28"/>
        </w:rPr>
        <w:t>керівники зацікавлених управлінь і відомств, закладів охорони здоров'я інших форм власності та підпорядкування, вищих медичних навчальних закладів, представники громадських та інших організацій (за згодою).</w:t>
      </w:r>
    </w:p>
    <w:p w:rsidR="00000BAD" w:rsidRPr="00264C85" w:rsidRDefault="00D76135" w:rsidP="00FD37B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3.2. Персональний склад та Положення про Колегію затверджується рішенням вико</w:t>
      </w:r>
      <w:r w:rsidR="00CF2B0E" w:rsidRPr="00264C85">
        <w:rPr>
          <w:color w:val="000000"/>
          <w:sz w:val="28"/>
          <w:szCs w:val="28"/>
        </w:rPr>
        <w:t>нкому Вінницької міської ради.</w:t>
      </w:r>
      <w:r w:rsidRPr="00264C85">
        <w:rPr>
          <w:color w:val="000000"/>
          <w:sz w:val="28"/>
          <w:szCs w:val="28"/>
        </w:rPr>
        <w:t xml:space="preserve"> </w:t>
      </w:r>
    </w:p>
    <w:p w:rsidR="00B73EC4" w:rsidRPr="00264C85" w:rsidRDefault="00B73EC4" w:rsidP="00B73EC4">
      <w:pPr>
        <w:pStyle w:val="21"/>
        <w:shd w:val="clear" w:color="auto" w:fill="auto"/>
        <w:tabs>
          <w:tab w:val="left" w:pos="0"/>
        </w:tabs>
        <w:spacing w:after="0" w:line="240" w:lineRule="auto"/>
        <w:ind w:left="720" w:firstLine="0"/>
        <w:jc w:val="both"/>
        <w:rPr>
          <w:b/>
          <w:color w:val="000000"/>
          <w:sz w:val="28"/>
          <w:szCs w:val="28"/>
        </w:rPr>
      </w:pPr>
    </w:p>
    <w:p w:rsidR="00B73EC4" w:rsidRPr="00264C85" w:rsidRDefault="00B73EC4" w:rsidP="00B73EC4">
      <w:pPr>
        <w:pStyle w:val="21"/>
        <w:shd w:val="clear" w:color="auto" w:fill="auto"/>
        <w:tabs>
          <w:tab w:val="left" w:pos="0"/>
        </w:tabs>
        <w:spacing w:after="0" w:line="240" w:lineRule="auto"/>
        <w:ind w:left="720" w:firstLine="0"/>
        <w:jc w:val="both"/>
        <w:rPr>
          <w:b/>
          <w:color w:val="000000"/>
          <w:sz w:val="28"/>
          <w:szCs w:val="28"/>
        </w:rPr>
      </w:pPr>
      <w:r w:rsidRPr="00264C85">
        <w:rPr>
          <w:b/>
          <w:color w:val="000000"/>
          <w:sz w:val="28"/>
          <w:szCs w:val="28"/>
        </w:rPr>
        <w:t>4. Організація роботи Колегії</w:t>
      </w:r>
    </w:p>
    <w:p w:rsidR="00941273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973B5A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4.1. </w:t>
      </w:r>
      <w:r w:rsidR="00D76135" w:rsidRPr="00264C85">
        <w:rPr>
          <w:color w:val="000000"/>
          <w:sz w:val="28"/>
          <w:szCs w:val="28"/>
        </w:rPr>
        <w:t>Організаційною формою роботи Колегії є засідання. Засідання Колегії прово</w:t>
      </w:r>
      <w:r w:rsidR="00F130F8" w:rsidRPr="00264C85">
        <w:rPr>
          <w:color w:val="000000"/>
          <w:sz w:val="28"/>
          <w:szCs w:val="28"/>
        </w:rPr>
        <w:t>дяться згідно графіку</w:t>
      </w:r>
      <w:r w:rsidR="00D76135" w:rsidRPr="00264C85">
        <w:rPr>
          <w:color w:val="000000"/>
          <w:sz w:val="28"/>
          <w:szCs w:val="28"/>
        </w:rPr>
        <w:t>, позапланові - у разі потреби. Голова Колегії може визначити іншу періодичність проведення засідань колегії.</w:t>
      </w:r>
      <w:r w:rsidR="00973B5A" w:rsidRPr="00264C85">
        <w:rPr>
          <w:color w:val="000000"/>
          <w:sz w:val="28"/>
          <w:szCs w:val="28"/>
        </w:rPr>
        <w:t xml:space="preserve"> </w:t>
      </w:r>
      <w:r w:rsidRPr="00264C85">
        <w:rPr>
          <w:color w:val="000000"/>
          <w:sz w:val="28"/>
          <w:szCs w:val="28"/>
        </w:rPr>
        <w:t>Координацію роботи щодо підготовки засідань Колегії здійснює заступник директора Департаменту охорони здоров'я Вінницької міської ради.</w:t>
      </w:r>
    </w:p>
    <w:p w:rsidR="00941273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4.2. </w:t>
      </w:r>
      <w:r w:rsidR="00D76135" w:rsidRPr="00264C85">
        <w:rPr>
          <w:color w:val="000000"/>
          <w:sz w:val="28"/>
          <w:szCs w:val="28"/>
        </w:rPr>
        <w:t>У разі потреби можуть проводитися розширені та виїзні засідання Колегії, а та</w:t>
      </w:r>
      <w:r w:rsidR="00000BAD" w:rsidRPr="00264C85">
        <w:rPr>
          <w:color w:val="000000"/>
          <w:sz w:val="28"/>
          <w:szCs w:val="28"/>
        </w:rPr>
        <w:t>кож спільні засідання з колегіями інших управлінь і відо</w:t>
      </w:r>
      <w:r w:rsidR="00D76135" w:rsidRPr="00264C85">
        <w:rPr>
          <w:color w:val="000000"/>
          <w:sz w:val="28"/>
          <w:szCs w:val="28"/>
        </w:rPr>
        <w:t>мств.</w:t>
      </w:r>
    </w:p>
    <w:p w:rsidR="00941273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4.3. </w:t>
      </w:r>
      <w:r w:rsidR="00D76135" w:rsidRPr="00264C85">
        <w:rPr>
          <w:color w:val="000000"/>
          <w:sz w:val="28"/>
          <w:szCs w:val="28"/>
        </w:rPr>
        <w:t xml:space="preserve">Робота Колегії проводиться відповідно до затвердженого Комплексного плану основних організаційних заходів </w:t>
      </w:r>
      <w:r w:rsidR="00BB3D4B" w:rsidRPr="00264C85">
        <w:rPr>
          <w:color w:val="000000"/>
          <w:sz w:val="28"/>
          <w:szCs w:val="28"/>
        </w:rPr>
        <w:t>д</w:t>
      </w:r>
      <w:r w:rsidR="00D76135" w:rsidRPr="00264C85">
        <w:rPr>
          <w:color w:val="000000"/>
          <w:sz w:val="28"/>
          <w:szCs w:val="28"/>
        </w:rPr>
        <w:t xml:space="preserve">епартаменту охорони здоров’я </w:t>
      </w:r>
      <w:r w:rsidR="00FE2ABF" w:rsidRPr="00264C85">
        <w:rPr>
          <w:color w:val="000000"/>
          <w:sz w:val="28"/>
          <w:szCs w:val="28"/>
        </w:rPr>
        <w:t>Вінницької міської ради</w:t>
      </w:r>
      <w:r w:rsidR="00F130F8" w:rsidRPr="00264C85">
        <w:rPr>
          <w:color w:val="000000"/>
          <w:sz w:val="28"/>
          <w:szCs w:val="28"/>
        </w:rPr>
        <w:t xml:space="preserve"> на рік</w:t>
      </w:r>
      <w:r w:rsidR="009B49D6" w:rsidRPr="00264C85">
        <w:rPr>
          <w:color w:val="000000"/>
          <w:sz w:val="28"/>
          <w:szCs w:val="28"/>
        </w:rPr>
        <w:t xml:space="preserve"> (надалі – Комплексний план)</w:t>
      </w:r>
      <w:r w:rsidR="00D76135" w:rsidRPr="00264C85">
        <w:rPr>
          <w:color w:val="000000"/>
          <w:sz w:val="28"/>
          <w:szCs w:val="28"/>
        </w:rPr>
        <w:t>, в якому зазначаються орієнтовна дата проведення засідань Колегії, питання, що необхідно розглянути, особи відповідальні за підготовку і подання матеріалів на засідання.</w:t>
      </w:r>
    </w:p>
    <w:p w:rsidR="00973B5A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4.4. </w:t>
      </w:r>
      <w:r w:rsidR="00D76135" w:rsidRPr="00264C85">
        <w:rPr>
          <w:color w:val="000000"/>
          <w:sz w:val="28"/>
          <w:szCs w:val="28"/>
        </w:rPr>
        <w:t>Позапланові питання для розгляду на засідання Колегії мож</w:t>
      </w:r>
      <w:r w:rsidR="00FE2ABF" w:rsidRPr="00264C85">
        <w:rPr>
          <w:color w:val="000000"/>
          <w:sz w:val="28"/>
          <w:szCs w:val="28"/>
        </w:rPr>
        <w:t>уть бути включені за рішенням ії</w:t>
      </w:r>
      <w:r w:rsidR="00F130F8" w:rsidRPr="00264C85">
        <w:rPr>
          <w:color w:val="000000"/>
          <w:sz w:val="28"/>
          <w:szCs w:val="28"/>
        </w:rPr>
        <w:t xml:space="preserve"> голови не пізніше, ніж за 15</w:t>
      </w:r>
      <w:r w:rsidR="00D76135" w:rsidRPr="00264C85">
        <w:rPr>
          <w:color w:val="000000"/>
          <w:sz w:val="28"/>
          <w:szCs w:val="28"/>
        </w:rPr>
        <w:t xml:space="preserve"> днів до чергового засідання.</w:t>
      </w:r>
    </w:p>
    <w:p w:rsidR="00973B5A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4.5. </w:t>
      </w:r>
      <w:r w:rsidR="00D76135" w:rsidRPr="00264C85">
        <w:rPr>
          <w:color w:val="000000"/>
          <w:sz w:val="28"/>
          <w:szCs w:val="28"/>
        </w:rPr>
        <w:t xml:space="preserve">Планові питання, що виносяться на розгляд Колегії відповідно до Комплексного плану, доводяться до відома членів Колегії, керівників структурних підрозділів </w:t>
      </w:r>
      <w:r w:rsidR="009B49D6" w:rsidRPr="00264C85">
        <w:rPr>
          <w:color w:val="000000"/>
          <w:sz w:val="28"/>
          <w:szCs w:val="28"/>
        </w:rPr>
        <w:t>д</w:t>
      </w:r>
      <w:r w:rsidR="00D76135" w:rsidRPr="00264C85">
        <w:rPr>
          <w:color w:val="000000"/>
          <w:sz w:val="28"/>
          <w:szCs w:val="28"/>
        </w:rPr>
        <w:t xml:space="preserve">епартаменту, </w:t>
      </w:r>
      <w:r w:rsidR="00CF2B0E" w:rsidRPr="00264C85">
        <w:rPr>
          <w:color w:val="000000"/>
          <w:sz w:val="28"/>
          <w:szCs w:val="28"/>
        </w:rPr>
        <w:t>відповідальни</w:t>
      </w:r>
      <w:r w:rsidR="009B49D6" w:rsidRPr="00264C85">
        <w:rPr>
          <w:color w:val="000000"/>
          <w:sz w:val="28"/>
          <w:szCs w:val="28"/>
        </w:rPr>
        <w:t>х</w:t>
      </w:r>
      <w:r w:rsidR="00CF2B0E" w:rsidRPr="00264C85">
        <w:rPr>
          <w:color w:val="000000"/>
          <w:sz w:val="28"/>
          <w:szCs w:val="28"/>
        </w:rPr>
        <w:t xml:space="preserve"> </w:t>
      </w:r>
      <w:r w:rsidR="009B49D6" w:rsidRPr="00264C85">
        <w:rPr>
          <w:color w:val="000000"/>
          <w:sz w:val="28"/>
          <w:szCs w:val="28"/>
        </w:rPr>
        <w:t xml:space="preserve">осіб </w:t>
      </w:r>
      <w:r w:rsidR="00CF2B0E" w:rsidRPr="00264C85">
        <w:rPr>
          <w:color w:val="000000"/>
          <w:sz w:val="28"/>
          <w:szCs w:val="28"/>
        </w:rPr>
        <w:t>за підготовк</w:t>
      </w:r>
      <w:r w:rsidR="00D76135" w:rsidRPr="00264C85">
        <w:rPr>
          <w:color w:val="000000"/>
          <w:sz w:val="28"/>
          <w:szCs w:val="28"/>
        </w:rPr>
        <w:t xml:space="preserve">у </w:t>
      </w:r>
      <w:r w:rsidR="00D76135" w:rsidRPr="00264C85">
        <w:rPr>
          <w:color w:val="000000"/>
          <w:sz w:val="28"/>
          <w:szCs w:val="28"/>
        </w:rPr>
        <w:lastRenderedPageBreak/>
        <w:t>питан</w:t>
      </w:r>
      <w:r w:rsidR="009B49D6" w:rsidRPr="00264C85">
        <w:rPr>
          <w:color w:val="000000"/>
          <w:sz w:val="28"/>
          <w:szCs w:val="28"/>
        </w:rPr>
        <w:t>ь</w:t>
      </w:r>
      <w:r w:rsidR="00FE2ABF" w:rsidRPr="00264C85">
        <w:rPr>
          <w:color w:val="000000"/>
          <w:sz w:val="28"/>
          <w:szCs w:val="28"/>
        </w:rPr>
        <w:t>, не пізніше ніж за 30</w:t>
      </w:r>
      <w:r w:rsidR="00D76135" w:rsidRPr="00264C85">
        <w:rPr>
          <w:color w:val="000000"/>
          <w:sz w:val="28"/>
          <w:szCs w:val="28"/>
        </w:rPr>
        <w:t xml:space="preserve"> днів до дати чергової Колегії.</w:t>
      </w:r>
    </w:p>
    <w:p w:rsidR="00973B5A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4.6 </w:t>
      </w:r>
      <w:r w:rsidR="00D76135" w:rsidRPr="00264C85">
        <w:rPr>
          <w:color w:val="000000"/>
          <w:sz w:val="28"/>
          <w:szCs w:val="28"/>
        </w:rPr>
        <w:t>Дата, час, місце проведення та порядок денний засідання Колегії визначаються її головою в робочому порядку.</w:t>
      </w:r>
    </w:p>
    <w:p w:rsidR="006F001C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4.7. </w:t>
      </w:r>
      <w:r w:rsidR="00161CA8" w:rsidRPr="00264C85">
        <w:rPr>
          <w:color w:val="000000"/>
          <w:sz w:val="28"/>
          <w:szCs w:val="28"/>
        </w:rPr>
        <w:t xml:space="preserve">Не пізніше ніж за десять днів до засідання Колегії, секретар формує порядок денний засідання, згідно із затвердженим планом та погоджує його з головою Колегії. У порядку денному визначається доповідач по кожному </w:t>
      </w:r>
      <w:r w:rsidR="006F001C" w:rsidRPr="00264C85">
        <w:rPr>
          <w:color w:val="000000"/>
          <w:sz w:val="28"/>
          <w:szCs w:val="28"/>
        </w:rPr>
        <w:t xml:space="preserve">із </w:t>
      </w:r>
      <w:r w:rsidR="00161CA8" w:rsidRPr="00264C85">
        <w:rPr>
          <w:color w:val="000000"/>
          <w:sz w:val="28"/>
          <w:szCs w:val="28"/>
        </w:rPr>
        <w:t>питан</w:t>
      </w:r>
      <w:r w:rsidR="006F001C" w:rsidRPr="00264C85">
        <w:rPr>
          <w:color w:val="000000"/>
          <w:sz w:val="28"/>
          <w:szCs w:val="28"/>
        </w:rPr>
        <w:t>ь</w:t>
      </w:r>
      <w:r w:rsidR="00161CA8" w:rsidRPr="00264C85">
        <w:rPr>
          <w:color w:val="000000"/>
          <w:sz w:val="28"/>
          <w:szCs w:val="28"/>
        </w:rPr>
        <w:t xml:space="preserve"> та особи, які виявили бажання взяти участь в обговоренні, із зазначенням їх прізвищ, імен, по батькові, місця роботи та займаних посад.</w:t>
      </w:r>
      <w:r w:rsidR="006F001C" w:rsidRPr="00264C85">
        <w:rPr>
          <w:color w:val="000000"/>
          <w:sz w:val="28"/>
          <w:szCs w:val="28"/>
        </w:rPr>
        <w:t xml:space="preserve"> </w:t>
      </w:r>
    </w:p>
    <w:p w:rsidR="00161CA8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4.8. </w:t>
      </w:r>
      <w:r w:rsidR="006F001C" w:rsidRPr="00264C85">
        <w:rPr>
          <w:color w:val="000000"/>
          <w:sz w:val="28"/>
          <w:szCs w:val="28"/>
        </w:rPr>
        <w:t>Секретар Колегії контролює сво'єчасність подання матеріалів, перевіряє правильність їх оформлення</w:t>
      </w:r>
      <w:r w:rsidR="00FA0A4C" w:rsidRPr="00264C85">
        <w:rPr>
          <w:color w:val="000000"/>
          <w:sz w:val="28"/>
          <w:szCs w:val="28"/>
        </w:rPr>
        <w:t>.</w:t>
      </w:r>
    </w:p>
    <w:p w:rsidR="009B49D6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4.9. </w:t>
      </w:r>
      <w:r w:rsidR="007D3E9F" w:rsidRPr="00264C85">
        <w:rPr>
          <w:color w:val="000000"/>
          <w:sz w:val="28"/>
          <w:szCs w:val="28"/>
        </w:rPr>
        <w:t>М</w:t>
      </w:r>
      <w:r w:rsidR="009B49D6" w:rsidRPr="00264C85">
        <w:rPr>
          <w:color w:val="000000"/>
          <w:sz w:val="28"/>
          <w:szCs w:val="28"/>
        </w:rPr>
        <w:t xml:space="preserve">атеріали на засідання Колегії готуються </w:t>
      </w:r>
      <w:r w:rsidR="00A10486" w:rsidRPr="00264C85">
        <w:rPr>
          <w:color w:val="000000"/>
          <w:sz w:val="28"/>
          <w:szCs w:val="28"/>
        </w:rPr>
        <w:t xml:space="preserve">відповідальними по кожному питанню виконавцями, </w:t>
      </w:r>
      <w:r w:rsidR="009B49D6" w:rsidRPr="00264C85">
        <w:rPr>
          <w:color w:val="000000"/>
          <w:sz w:val="28"/>
          <w:szCs w:val="28"/>
        </w:rPr>
        <w:t xml:space="preserve">згідно з планом підготовки, </w:t>
      </w:r>
      <w:r w:rsidR="00A10486" w:rsidRPr="00264C85">
        <w:rPr>
          <w:color w:val="000000"/>
          <w:sz w:val="28"/>
          <w:szCs w:val="28"/>
        </w:rPr>
        <w:t xml:space="preserve">їз залученням </w:t>
      </w:r>
      <w:r w:rsidR="009A75D1" w:rsidRPr="00264C85">
        <w:rPr>
          <w:color w:val="000000"/>
          <w:sz w:val="28"/>
          <w:szCs w:val="28"/>
        </w:rPr>
        <w:t>структурних підрозділів та лікувально – профілактичних закладів</w:t>
      </w:r>
      <w:r w:rsidR="00A10486" w:rsidRPr="00264C85">
        <w:rPr>
          <w:color w:val="000000"/>
          <w:sz w:val="28"/>
          <w:szCs w:val="28"/>
        </w:rPr>
        <w:t>,</w:t>
      </w:r>
      <w:r w:rsidR="009B49D6" w:rsidRPr="00264C85">
        <w:rPr>
          <w:color w:val="000000"/>
          <w:sz w:val="28"/>
          <w:szCs w:val="28"/>
        </w:rPr>
        <w:t xml:space="preserve"> </w:t>
      </w:r>
      <w:r w:rsidR="00A10486" w:rsidRPr="00264C85">
        <w:rPr>
          <w:color w:val="000000"/>
          <w:sz w:val="28"/>
          <w:szCs w:val="28"/>
        </w:rPr>
        <w:t>підпорядкованих департаменту охорони здоров’я Вінницької міської ради</w:t>
      </w:r>
      <w:r w:rsidR="009A75D1" w:rsidRPr="00264C85">
        <w:rPr>
          <w:color w:val="000000"/>
          <w:sz w:val="28"/>
          <w:szCs w:val="28"/>
        </w:rPr>
        <w:t>, а також</w:t>
      </w:r>
      <w:r w:rsidR="009B49D6" w:rsidRPr="00264C85">
        <w:rPr>
          <w:color w:val="000000"/>
          <w:sz w:val="28"/>
          <w:szCs w:val="28"/>
        </w:rPr>
        <w:t xml:space="preserve"> </w:t>
      </w:r>
      <w:r w:rsidR="009A75D1" w:rsidRPr="00264C85">
        <w:rPr>
          <w:color w:val="000000"/>
          <w:sz w:val="28"/>
          <w:szCs w:val="28"/>
        </w:rPr>
        <w:t xml:space="preserve">фахівців </w:t>
      </w:r>
      <w:r w:rsidR="009B49D6" w:rsidRPr="00264C85">
        <w:rPr>
          <w:color w:val="000000"/>
          <w:sz w:val="28"/>
          <w:szCs w:val="28"/>
        </w:rPr>
        <w:t>інши</w:t>
      </w:r>
      <w:r w:rsidR="00A10486" w:rsidRPr="00264C85">
        <w:rPr>
          <w:color w:val="000000"/>
          <w:sz w:val="28"/>
          <w:szCs w:val="28"/>
        </w:rPr>
        <w:t>х</w:t>
      </w:r>
      <w:r w:rsidR="009B49D6" w:rsidRPr="00264C85">
        <w:rPr>
          <w:color w:val="000000"/>
          <w:sz w:val="28"/>
          <w:szCs w:val="28"/>
        </w:rPr>
        <w:t xml:space="preserve"> </w:t>
      </w:r>
      <w:r w:rsidR="00A10486" w:rsidRPr="00264C85">
        <w:rPr>
          <w:color w:val="000000"/>
          <w:sz w:val="28"/>
          <w:szCs w:val="28"/>
        </w:rPr>
        <w:t>служб, які мають безпосереднє відношення до висвітлення питання в цілому</w:t>
      </w:r>
      <w:r w:rsidR="009A75D1" w:rsidRPr="00264C85">
        <w:rPr>
          <w:color w:val="000000"/>
          <w:sz w:val="28"/>
          <w:szCs w:val="28"/>
        </w:rPr>
        <w:t>,</w:t>
      </w:r>
      <w:r w:rsidR="00286EE7" w:rsidRPr="00264C85">
        <w:rPr>
          <w:color w:val="000000"/>
          <w:sz w:val="28"/>
          <w:szCs w:val="28"/>
        </w:rPr>
        <w:t xml:space="preserve"> та </w:t>
      </w:r>
      <w:r w:rsidR="00161CA8" w:rsidRPr="00264C85">
        <w:rPr>
          <w:color w:val="000000"/>
          <w:sz w:val="28"/>
          <w:szCs w:val="28"/>
        </w:rPr>
        <w:t>не пізніше ніж за п</w:t>
      </w:r>
      <w:r w:rsidR="00622EB8" w:rsidRPr="00264C85">
        <w:rPr>
          <w:color w:val="000000"/>
          <w:sz w:val="28"/>
          <w:szCs w:val="28"/>
        </w:rPr>
        <w:t>’</w:t>
      </w:r>
      <w:r w:rsidR="00161CA8" w:rsidRPr="00264C85">
        <w:rPr>
          <w:color w:val="000000"/>
          <w:sz w:val="28"/>
          <w:szCs w:val="28"/>
        </w:rPr>
        <w:t xml:space="preserve">ять днів </w:t>
      </w:r>
      <w:r w:rsidR="00923D12" w:rsidRPr="00264C85">
        <w:rPr>
          <w:color w:val="000000"/>
          <w:sz w:val="28"/>
          <w:szCs w:val="28"/>
        </w:rPr>
        <w:t>до чергового засідання, у разі проведення позачергового засідання не пізніше ніж за три дні,</w:t>
      </w:r>
      <w:r w:rsidR="00161CA8" w:rsidRPr="00264C85">
        <w:rPr>
          <w:color w:val="000000"/>
          <w:sz w:val="28"/>
          <w:szCs w:val="28"/>
        </w:rPr>
        <w:t xml:space="preserve"> </w:t>
      </w:r>
      <w:r w:rsidR="00286EE7" w:rsidRPr="00264C85">
        <w:rPr>
          <w:color w:val="000000"/>
          <w:sz w:val="28"/>
          <w:szCs w:val="28"/>
        </w:rPr>
        <w:t>надаються секретарю Колегії</w:t>
      </w:r>
      <w:r w:rsidR="00A10486" w:rsidRPr="00264C85">
        <w:rPr>
          <w:color w:val="000000"/>
          <w:sz w:val="28"/>
          <w:szCs w:val="28"/>
        </w:rPr>
        <w:t>.</w:t>
      </w:r>
    </w:p>
    <w:p w:rsidR="0060207B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4.10. </w:t>
      </w:r>
      <w:r w:rsidR="00FE2ABF" w:rsidRPr="00264C85">
        <w:rPr>
          <w:color w:val="000000"/>
          <w:sz w:val="28"/>
          <w:szCs w:val="28"/>
        </w:rPr>
        <w:t>Н</w:t>
      </w:r>
      <w:r w:rsidR="00D76135" w:rsidRPr="00264C85">
        <w:rPr>
          <w:color w:val="000000"/>
          <w:sz w:val="28"/>
          <w:szCs w:val="28"/>
        </w:rPr>
        <w:t>а засідання Колегі</w:t>
      </w:r>
      <w:r w:rsidR="00FE2ABF" w:rsidRPr="00264C85">
        <w:rPr>
          <w:color w:val="000000"/>
          <w:sz w:val="28"/>
          <w:szCs w:val="28"/>
        </w:rPr>
        <w:t>ї можуть бути запрошені керівни</w:t>
      </w:r>
      <w:r w:rsidR="00D76135" w:rsidRPr="00264C85">
        <w:rPr>
          <w:color w:val="000000"/>
          <w:sz w:val="28"/>
          <w:szCs w:val="28"/>
        </w:rPr>
        <w:t>ки</w:t>
      </w:r>
      <w:r w:rsidR="00FE2ABF" w:rsidRPr="00264C85">
        <w:rPr>
          <w:color w:val="000000"/>
          <w:sz w:val="28"/>
          <w:szCs w:val="28"/>
        </w:rPr>
        <w:t xml:space="preserve"> органів виконавчої влади,</w:t>
      </w:r>
      <w:r w:rsidR="00D76135" w:rsidRPr="00264C85">
        <w:rPr>
          <w:color w:val="000000"/>
          <w:sz w:val="28"/>
          <w:szCs w:val="28"/>
        </w:rPr>
        <w:t xml:space="preserve"> заці</w:t>
      </w:r>
      <w:r w:rsidR="00FE2ABF" w:rsidRPr="00264C85">
        <w:rPr>
          <w:color w:val="000000"/>
          <w:sz w:val="28"/>
          <w:szCs w:val="28"/>
        </w:rPr>
        <w:t>кавлених департаментів і відомств, органів місцевого са</w:t>
      </w:r>
      <w:r w:rsidR="00D76135" w:rsidRPr="00264C85">
        <w:rPr>
          <w:color w:val="000000"/>
          <w:sz w:val="28"/>
          <w:szCs w:val="28"/>
        </w:rPr>
        <w:t>моврядування, які мають відношення до питань, що розглядаються.</w:t>
      </w:r>
      <w:r w:rsidR="00D45E25" w:rsidRPr="00264C85">
        <w:rPr>
          <w:color w:val="000000"/>
          <w:sz w:val="28"/>
          <w:szCs w:val="28"/>
        </w:rPr>
        <w:t xml:space="preserve"> </w:t>
      </w:r>
      <w:r w:rsidR="00D76135" w:rsidRPr="00264C85">
        <w:rPr>
          <w:color w:val="000000"/>
          <w:sz w:val="28"/>
          <w:szCs w:val="28"/>
        </w:rPr>
        <w:t>Особи, відповідальні за підготовку питан</w:t>
      </w:r>
      <w:r w:rsidR="006F001C" w:rsidRPr="00264C85">
        <w:rPr>
          <w:color w:val="000000"/>
          <w:sz w:val="28"/>
          <w:szCs w:val="28"/>
        </w:rPr>
        <w:t>ь</w:t>
      </w:r>
      <w:r w:rsidR="00D76135" w:rsidRPr="00264C85">
        <w:rPr>
          <w:color w:val="000000"/>
          <w:sz w:val="28"/>
          <w:szCs w:val="28"/>
        </w:rPr>
        <w:t xml:space="preserve"> на засідання Колегії, готують пропозиції </w:t>
      </w:r>
      <w:r w:rsidR="00737F47" w:rsidRPr="00264C85">
        <w:rPr>
          <w:color w:val="000000"/>
          <w:sz w:val="28"/>
          <w:szCs w:val="28"/>
        </w:rPr>
        <w:t>щодо</w:t>
      </w:r>
      <w:r w:rsidR="00D76135" w:rsidRPr="00264C85">
        <w:rPr>
          <w:color w:val="000000"/>
          <w:sz w:val="28"/>
          <w:szCs w:val="28"/>
        </w:rPr>
        <w:t xml:space="preserve"> запр</w:t>
      </w:r>
      <w:r w:rsidR="00FE2ABF" w:rsidRPr="00264C85">
        <w:rPr>
          <w:color w:val="000000"/>
          <w:sz w:val="28"/>
          <w:szCs w:val="28"/>
        </w:rPr>
        <w:t xml:space="preserve">ошених та тих, </w:t>
      </w:r>
      <w:r w:rsidR="00737F47" w:rsidRPr="00264C85">
        <w:rPr>
          <w:color w:val="000000"/>
          <w:sz w:val="28"/>
          <w:szCs w:val="28"/>
        </w:rPr>
        <w:t>які</w:t>
      </w:r>
      <w:r w:rsidR="007A0C8C" w:rsidRPr="00264C85">
        <w:rPr>
          <w:color w:val="000000"/>
          <w:sz w:val="28"/>
          <w:szCs w:val="28"/>
        </w:rPr>
        <w:t xml:space="preserve"> виступають</w:t>
      </w:r>
      <w:r w:rsidR="007538AF" w:rsidRPr="00264C85">
        <w:rPr>
          <w:color w:val="000000"/>
          <w:sz w:val="28"/>
          <w:szCs w:val="28"/>
        </w:rPr>
        <w:t xml:space="preserve">, а після погодження </w:t>
      </w:r>
      <w:r w:rsidR="00737F47" w:rsidRPr="00264C85">
        <w:rPr>
          <w:color w:val="000000"/>
          <w:sz w:val="28"/>
          <w:szCs w:val="28"/>
        </w:rPr>
        <w:t>кандидатур</w:t>
      </w:r>
      <w:r w:rsidR="007538AF" w:rsidRPr="00264C85">
        <w:rPr>
          <w:color w:val="000000"/>
          <w:sz w:val="28"/>
          <w:szCs w:val="28"/>
        </w:rPr>
        <w:t xml:space="preserve"> </w:t>
      </w:r>
      <w:r w:rsidR="007A0C8C" w:rsidRPr="00264C85">
        <w:rPr>
          <w:color w:val="000000"/>
          <w:sz w:val="28"/>
          <w:szCs w:val="28"/>
        </w:rPr>
        <w:t xml:space="preserve">із </w:t>
      </w:r>
      <w:r w:rsidR="00FE2ABF" w:rsidRPr="00264C85">
        <w:rPr>
          <w:color w:val="000000"/>
          <w:sz w:val="28"/>
          <w:szCs w:val="28"/>
        </w:rPr>
        <w:t xml:space="preserve">заступником </w:t>
      </w:r>
      <w:r w:rsidR="00286EE7" w:rsidRPr="00264C85">
        <w:rPr>
          <w:color w:val="000000"/>
          <w:sz w:val="28"/>
          <w:szCs w:val="28"/>
        </w:rPr>
        <w:t>голови</w:t>
      </w:r>
      <w:r w:rsidR="007538AF" w:rsidRPr="00264C85">
        <w:rPr>
          <w:color w:val="000000"/>
          <w:sz w:val="28"/>
          <w:szCs w:val="28"/>
        </w:rPr>
        <w:t>,</w:t>
      </w:r>
      <w:r w:rsidR="00D76135" w:rsidRPr="00264C85">
        <w:rPr>
          <w:color w:val="000000"/>
          <w:sz w:val="28"/>
          <w:szCs w:val="28"/>
        </w:rPr>
        <w:t xml:space="preserve"> </w:t>
      </w:r>
      <w:r w:rsidR="00737F47" w:rsidRPr="00264C85">
        <w:rPr>
          <w:color w:val="000000"/>
          <w:sz w:val="28"/>
          <w:szCs w:val="28"/>
        </w:rPr>
        <w:t xml:space="preserve">списки </w:t>
      </w:r>
      <w:r w:rsidR="007538AF" w:rsidRPr="00264C85">
        <w:rPr>
          <w:color w:val="000000"/>
          <w:sz w:val="28"/>
          <w:szCs w:val="28"/>
        </w:rPr>
        <w:t>надають</w:t>
      </w:r>
      <w:r w:rsidR="00737F47" w:rsidRPr="00264C85">
        <w:rPr>
          <w:color w:val="000000"/>
          <w:sz w:val="28"/>
          <w:szCs w:val="28"/>
        </w:rPr>
        <w:t>ся</w:t>
      </w:r>
      <w:r w:rsidR="007538AF" w:rsidRPr="00264C85">
        <w:rPr>
          <w:color w:val="000000"/>
          <w:sz w:val="28"/>
          <w:szCs w:val="28"/>
        </w:rPr>
        <w:t xml:space="preserve"> секретарю Колегії</w:t>
      </w:r>
      <w:r w:rsidR="00737F47" w:rsidRPr="00264C85">
        <w:rPr>
          <w:color w:val="000000"/>
          <w:sz w:val="28"/>
          <w:szCs w:val="28"/>
        </w:rPr>
        <w:t xml:space="preserve"> та залучаються до матеріалів</w:t>
      </w:r>
      <w:r w:rsidR="006F001C" w:rsidRPr="00264C85">
        <w:rPr>
          <w:color w:val="000000"/>
          <w:sz w:val="28"/>
          <w:szCs w:val="28"/>
        </w:rPr>
        <w:t xml:space="preserve"> Колегії</w:t>
      </w:r>
      <w:r w:rsidR="007538AF" w:rsidRPr="00264C85">
        <w:rPr>
          <w:color w:val="000000"/>
          <w:sz w:val="28"/>
          <w:szCs w:val="28"/>
        </w:rPr>
        <w:t xml:space="preserve">. </w:t>
      </w:r>
      <w:r w:rsidR="00D76135" w:rsidRPr="00264C85">
        <w:rPr>
          <w:color w:val="000000"/>
          <w:sz w:val="28"/>
          <w:szCs w:val="28"/>
        </w:rPr>
        <w:t xml:space="preserve">Присутність на засіданнях Колегії запрошених посадових осіб забезпечується структурними підрозділами </w:t>
      </w:r>
      <w:r w:rsidR="007A0C8C" w:rsidRPr="00264C85">
        <w:rPr>
          <w:color w:val="000000"/>
          <w:sz w:val="28"/>
          <w:szCs w:val="28"/>
        </w:rPr>
        <w:t>Департаменту охорони здоров'я Вінницької міської ради</w:t>
      </w:r>
      <w:r w:rsidR="00D76135" w:rsidRPr="00264C85">
        <w:rPr>
          <w:color w:val="000000"/>
          <w:sz w:val="28"/>
          <w:szCs w:val="28"/>
        </w:rPr>
        <w:t>.</w:t>
      </w:r>
    </w:p>
    <w:p w:rsidR="00EE4F27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4.11. </w:t>
      </w:r>
      <w:r w:rsidR="00923D12" w:rsidRPr="00264C85">
        <w:rPr>
          <w:color w:val="000000"/>
          <w:sz w:val="28"/>
          <w:szCs w:val="28"/>
        </w:rPr>
        <w:t>У разі необхідності, відповідальні за підготовку питан</w:t>
      </w:r>
      <w:r w:rsidR="006F001C" w:rsidRPr="00264C85">
        <w:rPr>
          <w:color w:val="000000"/>
          <w:sz w:val="28"/>
          <w:szCs w:val="28"/>
        </w:rPr>
        <w:t>ь</w:t>
      </w:r>
      <w:r w:rsidR="00923D12" w:rsidRPr="00264C85">
        <w:rPr>
          <w:color w:val="000000"/>
          <w:sz w:val="28"/>
          <w:szCs w:val="28"/>
        </w:rPr>
        <w:t xml:space="preserve"> на засідання Колегії, </w:t>
      </w:r>
      <w:r w:rsidR="00D76135" w:rsidRPr="00264C85">
        <w:rPr>
          <w:color w:val="000000"/>
          <w:sz w:val="28"/>
          <w:szCs w:val="28"/>
        </w:rPr>
        <w:t xml:space="preserve">узгоджують матеріали із </w:t>
      </w:r>
      <w:r w:rsidR="00923D12" w:rsidRPr="00264C85">
        <w:rPr>
          <w:color w:val="000000"/>
          <w:sz w:val="28"/>
          <w:szCs w:val="28"/>
        </w:rPr>
        <w:t>заступником голови Колегії</w:t>
      </w:r>
      <w:r w:rsidR="00EE4F27" w:rsidRPr="00264C85">
        <w:rPr>
          <w:color w:val="000000"/>
          <w:sz w:val="28"/>
          <w:szCs w:val="28"/>
        </w:rPr>
        <w:t>.</w:t>
      </w:r>
      <w:r w:rsidR="00FE2ABF" w:rsidRPr="00264C85">
        <w:rPr>
          <w:color w:val="000000"/>
          <w:sz w:val="28"/>
          <w:szCs w:val="28"/>
        </w:rPr>
        <w:t xml:space="preserve"> </w:t>
      </w:r>
    </w:p>
    <w:p w:rsidR="00305FE9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4.12. </w:t>
      </w:r>
      <w:r w:rsidR="00D45E25" w:rsidRPr="00264C85">
        <w:rPr>
          <w:color w:val="000000"/>
          <w:sz w:val="28"/>
          <w:szCs w:val="28"/>
        </w:rPr>
        <w:t xml:space="preserve">Не пізніше, </w:t>
      </w:r>
      <w:r w:rsidR="00EE4F27" w:rsidRPr="00264C85">
        <w:rPr>
          <w:color w:val="000000"/>
          <w:sz w:val="28"/>
          <w:szCs w:val="28"/>
        </w:rPr>
        <w:t>ніж у дводенний</w:t>
      </w:r>
      <w:r w:rsidR="006F07B0" w:rsidRPr="00264C85">
        <w:rPr>
          <w:color w:val="000000"/>
          <w:sz w:val="28"/>
          <w:szCs w:val="28"/>
        </w:rPr>
        <w:t xml:space="preserve"> термін</w:t>
      </w:r>
      <w:r w:rsidR="00D45E25" w:rsidRPr="00264C85">
        <w:rPr>
          <w:color w:val="000000"/>
          <w:sz w:val="28"/>
          <w:szCs w:val="28"/>
        </w:rPr>
        <w:t xml:space="preserve">, усі документи подаються </w:t>
      </w:r>
      <w:r w:rsidR="006F07B0" w:rsidRPr="00264C85">
        <w:rPr>
          <w:color w:val="000000"/>
          <w:sz w:val="28"/>
          <w:szCs w:val="28"/>
        </w:rPr>
        <w:t>голові Колегії</w:t>
      </w:r>
      <w:r w:rsidR="00305FE9" w:rsidRPr="00264C85">
        <w:rPr>
          <w:color w:val="000000"/>
          <w:sz w:val="28"/>
          <w:szCs w:val="28"/>
        </w:rPr>
        <w:t>.</w:t>
      </w:r>
    </w:p>
    <w:p w:rsidR="00305FE9" w:rsidRPr="00264C85" w:rsidRDefault="00941273" w:rsidP="007D3E9F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264C85">
        <w:rPr>
          <w:sz w:val="28"/>
          <w:szCs w:val="28"/>
        </w:rPr>
        <w:t xml:space="preserve">4.13. </w:t>
      </w:r>
      <w:r w:rsidR="00D45E25" w:rsidRPr="00264C85">
        <w:rPr>
          <w:sz w:val="28"/>
          <w:szCs w:val="28"/>
        </w:rPr>
        <w:t>Повідомлення членів Колегії про час, місце проведення, порядок денний засідання та реєстраці</w:t>
      </w:r>
      <w:r w:rsidR="006F001C" w:rsidRPr="00264C85">
        <w:rPr>
          <w:sz w:val="28"/>
          <w:szCs w:val="28"/>
        </w:rPr>
        <w:t>ю</w:t>
      </w:r>
      <w:r w:rsidR="00D45E25" w:rsidRPr="00264C85">
        <w:rPr>
          <w:sz w:val="28"/>
          <w:szCs w:val="28"/>
        </w:rPr>
        <w:t xml:space="preserve"> її членів здійснюється секретарем Колегії,</w:t>
      </w:r>
      <w:r w:rsidR="00305FE9" w:rsidRPr="00264C85">
        <w:rPr>
          <w:sz w:val="28"/>
          <w:szCs w:val="28"/>
        </w:rPr>
        <w:t xml:space="preserve"> </w:t>
      </w:r>
      <w:r w:rsidR="00E26D5E" w:rsidRPr="00264C85">
        <w:rPr>
          <w:sz w:val="28"/>
          <w:szCs w:val="28"/>
        </w:rPr>
        <w:t>запрошених на засідання</w:t>
      </w:r>
      <w:r w:rsidR="00305FE9" w:rsidRPr="00264C85">
        <w:rPr>
          <w:sz w:val="28"/>
          <w:szCs w:val="28"/>
        </w:rPr>
        <w:t xml:space="preserve"> - </w:t>
      </w:r>
      <w:r w:rsidR="00E26D5E" w:rsidRPr="00264C85">
        <w:rPr>
          <w:sz w:val="28"/>
          <w:szCs w:val="28"/>
        </w:rPr>
        <w:t xml:space="preserve">структурними підрозділами </w:t>
      </w:r>
      <w:r w:rsidR="006F001C" w:rsidRPr="00264C85">
        <w:rPr>
          <w:sz w:val="28"/>
          <w:szCs w:val="28"/>
        </w:rPr>
        <w:t>д</w:t>
      </w:r>
      <w:r w:rsidR="00E26D5E" w:rsidRPr="00264C85">
        <w:rPr>
          <w:sz w:val="28"/>
          <w:szCs w:val="28"/>
        </w:rPr>
        <w:t>епартаменту охорони здоров’я,</w:t>
      </w:r>
      <w:r w:rsidR="00305FE9" w:rsidRPr="00264C85">
        <w:rPr>
          <w:sz w:val="28"/>
          <w:szCs w:val="28"/>
        </w:rPr>
        <w:t xml:space="preserve"> </w:t>
      </w:r>
      <w:r w:rsidR="00E26D5E" w:rsidRPr="00264C85">
        <w:rPr>
          <w:sz w:val="28"/>
          <w:szCs w:val="28"/>
        </w:rPr>
        <w:t>відповідальними за підготовку питань порядку денного.</w:t>
      </w:r>
    </w:p>
    <w:p w:rsidR="007A0C8C" w:rsidRPr="00264C85" w:rsidRDefault="007A0C8C" w:rsidP="006F07B0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</w:p>
    <w:p w:rsidR="00305FE9" w:rsidRPr="00264C85" w:rsidRDefault="006F07B0" w:rsidP="006F07B0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b/>
          <w:color w:val="000000"/>
          <w:sz w:val="28"/>
          <w:szCs w:val="28"/>
        </w:rPr>
      </w:pPr>
      <w:r w:rsidRPr="00264C85">
        <w:rPr>
          <w:b/>
          <w:color w:val="000000"/>
          <w:sz w:val="28"/>
          <w:szCs w:val="28"/>
        </w:rPr>
        <w:t xml:space="preserve">5. </w:t>
      </w:r>
      <w:r w:rsidR="00D45E25" w:rsidRPr="00264C85">
        <w:rPr>
          <w:b/>
          <w:color w:val="000000"/>
          <w:sz w:val="28"/>
          <w:szCs w:val="28"/>
        </w:rPr>
        <w:t>Порядок проведення засідання Колегії</w:t>
      </w:r>
      <w:r w:rsidR="007A0C8C" w:rsidRPr="00264C85">
        <w:rPr>
          <w:b/>
          <w:color w:val="000000"/>
          <w:sz w:val="28"/>
          <w:szCs w:val="28"/>
        </w:rPr>
        <w:t>.</w:t>
      </w:r>
    </w:p>
    <w:p w:rsidR="007D3E9F" w:rsidRPr="00264C85" w:rsidRDefault="007D3E9F" w:rsidP="006F07B0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b/>
          <w:color w:val="000000"/>
          <w:sz w:val="28"/>
          <w:szCs w:val="28"/>
        </w:rPr>
      </w:pP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5.1.</w:t>
      </w:r>
      <w:r w:rsidR="00D45E25" w:rsidRPr="00264C85">
        <w:rPr>
          <w:color w:val="000000"/>
          <w:sz w:val="28"/>
          <w:szCs w:val="28"/>
        </w:rPr>
        <w:t xml:space="preserve">Засідання Колегії веде її голова, а в разі його відсутності </w:t>
      </w:r>
      <w:r w:rsidR="006F001C" w:rsidRPr="00264C85">
        <w:rPr>
          <w:color w:val="000000"/>
          <w:sz w:val="28"/>
          <w:szCs w:val="28"/>
        </w:rPr>
        <w:t>–</w:t>
      </w:r>
      <w:r w:rsidR="00D45E25" w:rsidRPr="00264C85">
        <w:rPr>
          <w:color w:val="000000"/>
          <w:sz w:val="28"/>
          <w:szCs w:val="28"/>
        </w:rPr>
        <w:t xml:space="preserve"> </w:t>
      </w:r>
      <w:r w:rsidR="006F001C" w:rsidRPr="00264C85">
        <w:rPr>
          <w:color w:val="000000"/>
          <w:sz w:val="28"/>
          <w:szCs w:val="28"/>
        </w:rPr>
        <w:t>заступник голови.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5.2. </w:t>
      </w:r>
      <w:r w:rsidR="00D45E25" w:rsidRPr="00264C85">
        <w:rPr>
          <w:color w:val="000000"/>
          <w:sz w:val="28"/>
          <w:szCs w:val="28"/>
        </w:rPr>
        <w:t>Засідання Колегії є правомо</w:t>
      </w:r>
      <w:r w:rsidR="00E26D5E" w:rsidRPr="00264C85">
        <w:rPr>
          <w:color w:val="000000"/>
          <w:sz w:val="28"/>
          <w:szCs w:val="28"/>
        </w:rPr>
        <w:t>чним, якщо в ньому бере участь не</w:t>
      </w:r>
      <w:r w:rsidR="00D45E25" w:rsidRPr="00264C85">
        <w:rPr>
          <w:color w:val="000000"/>
          <w:sz w:val="28"/>
          <w:szCs w:val="28"/>
        </w:rPr>
        <w:t xml:space="preserve"> менше ніж дві третини від загальної кількості членів Колегії.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5.3. </w:t>
      </w:r>
      <w:r w:rsidR="00D45E25" w:rsidRPr="00264C85">
        <w:rPr>
          <w:color w:val="000000"/>
          <w:sz w:val="28"/>
          <w:szCs w:val="28"/>
        </w:rPr>
        <w:t>Члени Колегії беруть участь у за</w:t>
      </w:r>
      <w:r w:rsidR="00E26D5E" w:rsidRPr="00264C85">
        <w:rPr>
          <w:color w:val="000000"/>
          <w:sz w:val="28"/>
          <w:szCs w:val="28"/>
        </w:rPr>
        <w:t>сіданнях Колегії особисто. Якщо</w:t>
      </w:r>
      <w:r w:rsidR="00D45E25" w:rsidRPr="00264C85">
        <w:rPr>
          <w:color w:val="000000"/>
          <w:sz w:val="28"/>
          <w:szCs w:val="28"/>
        </w:rPr>
        <w:t xml:space="preserve"> член Колегії не може бути присутнім на засі</w:t>
      </w:r>
      <w:r w:rsidR="00E26D5E" w:rsidRPr="00264C85">
        <w:rPr>
          <w:color w:val="000000"/>
          <w:sz w:val="28"/>
          <w:szCs w:val="28"/>
        </w:rPr>
        <w:t>данні, він має право попередньо</w:t>
      </w:r>
      <w:r w:rsidR="00D45E25" w:rsidRPr="00264C85">
        <w:rPr>
          <w:color w:val="000000"/>
          <w:sz w:val="28"/>
          <w:szCs w:val="28"/>
        </w:rPr>
        <w:t xml:space="preserve"> подати голові Колегії відповідні пропозиції з питань порядку денного в письмовій </w:t>
      </w:r>
      <w:r w:rsidR="00E26D5E" w:rsidRPr="00264C85">
        <w:rPr>
          <w:color w:val="000000"/>
          <w:sz w:val="28"/>
          <w:szCs w:val="28"/>
        </w:rPr>
        <w:t xml:space="preserve">формі та інформувати заступника </w:t>
      </w:r>
      <w:r w:rsidR="00376777" w:rsidRPr="00264C85">
        <w:rPr>
          <w:color w:val="000000"/>
          <w:sz w:val="28"/>
          <w:szCs w:val="28"/>
        </w:rPr>
        <w:t xml:space="preserve">голови </w:t>
      </w:r>
      <w:r w:rsidR="006F001C" w:rsidRPr="00264C85">
        <w:rPr>
          <w:color w:val="000000"/>
          <w:sz w:val="28"/>
          <w:szCs w:val="28"/>
        </w:rPr>
        <w:t>Колегії.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 5.4. </w:t>
      </w:r>
      <w:r w:rsidR="00D45E25" w:rsidRPr="00264C85">
        <w:rPr>
          <w:color w:val="000000"/>
          <w:sz w:val="28"/>
          <w:szCs w:val="28"/>
        </w:rPr>
        <w:t>Порядок денний засідання та рішення</w:t>
      </w:r>
      <w:r w:rsidR="00E26D5E" w:rsidRPr="00264C85">
        <w:rPr>
          <w:color w:val="000000"/>
          <w:sz w:val="28"/>
          <w:szCs w:val="28"/>
        </w:rPr>
        <w:t xml:space="preserve"> Колегії затверджуються </w:t>
      </w:r>
      <w:r w:rsidR="00E26D5E" w:rsidRPr="00264C85">
        <w:rPr>
          <w:color w:val="000000"/>
          <w:sz w:val="28"/>
          <w:szCs w:val="28"/>
        </w:rPr>
        <w:lastRenderedPageBreak/>
        <w:t>членами</w:t>
      </w:r>
      <w:r w:rsidR="00D45E25" w:rsidRPr="00264C85">
        <w:rPr>
          <w:color w:val="000000"/>
          <w:sz w:val="28"/>
          <w:szCs w:val="28"/>
        </w:rPr>
        <w:t xml:space="preserve"> колегії шляхом голосування.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5.5. </w:t>
      </w:r>
      <w:r w:rsidR="00D45E25" w:rsidRPr="00264C85">
        <w:rPr>
          <w:color w:val="000000"/>
          <w:sz w:val="28"/>
          <w:szCs w:val="28"/>
        </w:rPr>
        <w:t xml:space="preserve">Члени Колегії, які беруть участь у засіданнях, </w:t>
      </w:r>
      <w:r w:rsidR="00F130F8" w:rsidRPr="00264C85">
        <w:rPr>
          <w:color w:val="000000"/>
          <w:sz w:val="28"/>
          <w:szCs w:val="28"/>
        </w:rPr>
        <w:t>обов'язково</w:t>
      </w:r>
      <w:r w:rsidR="00D45E25" w:rsidRPr="00264C85">
        <w:rPr>
          <w:color w:val="000000"/>
          <w:sz w:val="28"/>
          <w:szCs w:val="28"/>
        </w:rPr>
        <w:t xml:space="preserve"> реєструються.</w:t>
      </w:r>
    </w:p>
    <w:p w:rsidR="00941273" w:rsidRPr="00264C85" w:rsidRDefault="00D45E25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Члени Колегії та особи, запрошені для участі </w:t>
      </w:r>
      <w:r w:rsidR="00E26D5E" w:rsidRPr="00264C85">
        <w:rPr>
          <w:color w:val="000000"/>
          <w:sz w:val="28"/>
          <w:szCs w:val="28"/>
        </w:rPr>
        <w:t>в розгляді окремих</w:t>
      </w:r>
      <w:r w:rsidRPr="00264C85">
        <w:rPr>
          <w:color w:val="000000"/>
          <w:sz w:val="28"/>
          <w:szCs w:val="28"/>
        </w:rPr>
        <w:t xml:space="preserve"> питань, беруть участь в їх обговоренні, вносять пропозиції, дають необхідні пояснення.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5.6. </w:t>
      </w:r>
      <w:r w:rsidR="00D45E25" w:rsidRPr="00264C85">
        <w:rPr>
          <w:color w:val="000000"/>
          <w:sz w:val="28"/>
          <w:szCs w:val="28"/>
        </w:rPr>
        <w:t>Головуючий на засіданні Колегії може прийняти рішення про закритий розгляд питань порядку денного.</w:t>
      </w:r>
      <w:r w:rsidR="00305FE9" w:rsidRPr="00264C85">
        <w:rPr>
          <w:color w:val="000000"/>
          <w:sz w:val="28"/>
          <w:szCs w:val="28"/>
        </w:rPr>
        <w:t xml:space="preserve"> 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5.7. </w:t>
      </w:r>
      <w:r w:rsidR="00D45E25" w:rsidRPr="00264C85">
        <w:rPr>
          <w:color w:val="000000"/>
          <w:sz w:val="28"/>
          <w:szCs w:val="28"/>
        </w:rPr>
        <w:t>Під час закритих засідань Колегії (закритого обго</w:t>
      </w:r>
      <w:r w:rsidR="00E26D5E" w:rsidRPr="00264C85">
        <w:rPr>
          <w:color w:val="000000"/>
          <w:sz w:val="28"/>
          <w:szCs w:val="28"/>
        </w:rPr>
        <w:t>ворення окре</w:t>
      </w:r>
      <w:r w:rsidR="00D45E25" w:rsidRPr="00264C85">
        <w:rPr>
          <w:color w:val="000000"/>
          <w:sz w:val="28"/>
          <w:szCs w:val="28"/>
        </w:rPr>
        <w:t>м</w:t>
      </w:r>
      <w:r w:rsidR="00E26D5E" w:rsidRPr="00264C85">
        <w:rPr>
          <w:color w:val="000000"/>
          <w:sz w:val="28"/>
          <w:szCs w:val="28"/>
        </w:rPr>
        <w:t>их питань) підготовка матеріалів</w:t>
      </w:r>
      <w:r w:rsidR="00D45E25" w:rsidRPr="00264C85">
        <w:rPr>
          <w:color w:val="000000"/>
          <w:sz w:val="28"/>
          <w:szCs w:val="28"/>
        </w:rPr>
        <w:t xml:space="preserve">, оформлення рішень, що приймаються, </w:t>
      </w:r>
      <w:r w:rsidR="00E26D5E" w:rsidRPr="00264C85">
        <w:rPr>
          <w:color w:val="000000"/>
          <w:sz w:val="28"/>
          <w:szCs w:val="28"/>
        </w:rPr>
        <w:t>здійснюється відповідно до чинно</w:t>
      </w:r>
      <w:r w:rsidR="00D45E25" w:rsidRPr="00264C85">
        <w:rPr>
          <w:color w:val="000000"/>
          <w:sz w:val="28"/>
          <w:szCs w:val="28"/>
        </w:rPr>
        <w:t>го законодавства.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5.8. </w:t>
      </w:r>
      <w:r w:rsidR="00D45E25" w:rsidRPr="00264C85">
        <w:rPr>
          <w:color w:val="000000"/>
          <w:sz w:val="28"/>
          <w:szCs w:val="28"/>
        </w:rPr>
        <w:t>Рішення Колегії приймаються з кожного питання порядку денного відкритим голосуванням прост</w:t>
      </w:r>
      <w:r w:rsidR="00E26D5E" w:rsidRPr="00264C85">
        <w:rPr>
          <w:color w:val="000000"/>
          <w:sz w:val="28"/>
          <w:szCs w:val="28"/>
        </w:rPr>
        <w:t>ою більшістю голосів</w:t>
      </w:r>
      <w:r w:rsidR="00376777" w:rsidRPr="00264C85">
        <w:rPr>
          <w:color w:val="000000"/>
          <w:sz w:val="28"/>
          <w:szCs w:val="28"/>
        </w:rPr>
        <w:t>,</w:t>
      </w:r>
      <w:r w:rsidR="00E26D5E" w:rsidRPr="00264C85">
        <w:rPr>
          <w:color w:val="000000"/>
          <w:sz w:val="28"/>
          <w:szCs w:val="28"/>
        </w:rPr>
        <w:t xml:space="preserve"> присутніх н</w:t>
      </w:r>
      <w:r w:rsidR="00D45E25" w:rsidRPr="00264C85">
        <w:rPr>
          <w:color w:val="000000"/>
          <w:sz w:val="28"/>
          <w:szCs w:val="28"/>
        </w:rPr>
        <w:t>а</w:t>
      </w:r>
      <w:r w:rsidR="00E26D5E" w:rsidRPr="00264C85">
        <w:rPr>
          <w:color w:val="000000"/>
          <w:sz w:val="28"/>
          <w:szCs w:val="28"/>
        </w:rPr>
        <w:t xml:space="preserve"> засіданні членів Колегії</w:t>
      </w:r>
      <w:r w:rsidR="00D45E25" w:rsidRPr="00264C85">
        <w:rPr>
          <w:color w:val="000000"/>
          <w:sz w:val="28"/>
          <w:szCs w:val="28"/>
        </w:rPr>
        <w:t>.</w:t>
      </w:r>
    </w:p>
    <w:p w:rsidR="00941273" w:rsidRPr="00264C85" w:rsidRDefault="00D45E25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Думка відсутнього члена Колегії з питань порядку денного засідання, подана в письмовій формі, розглядається на засіданні колегії і враховується під час голосування.</w:t>
      </w:r>
    </w:p>
    <w:p w:rsidR="00941273" w:rsidRPr="00264C85" w:rsidRDefault="00D45E25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У разі рівного розподілу голосів голос головуючого є вирішальним.</w:t>
      </w:r>
      <w:r w:rsidR="00305FE9" w:rsidRPr="00264C85">
        <w:rPr>
          <w:color w:val="000000"/>
          <w:sz w:val="28"/>
          <w:szCs w:val="28"/>
        </w:rPr>
        <w:t xml:space="preserve"> 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5.9. </w:t>
      </w:r>
      <w:r w:rsidR="00D45E25" w:rsidRPr="00264C85">
        <w:rPr>
          <w:color w:val="000000"/>
          <w:sz w:val="28"/>
          <w:szCs w:val="28"/>
        </w:rPr>
        <w:t>У разі проведення спільних засідань колегій Департаменту охоро</w:t>
      </w:r>
      <w:r w:rsidR="00B03D85" w:rsidRPr="00264C85">
        <w:rPr>
          <w:color w:val="000000"/>
          <w:sz w:val="28"/>
          <w:szCs w:val="28"/>
        </w:rPr>
        <w:t>ни здоров’я та інших зацікавлени</w:t>
      </w:r>
      <w:r w:rsidR="00D45E25" w:rsidRPr="00264C85">
        <w:rPr>
          <w:color w:val="000000"/>
          <w:sz w:val="28"/>
          <w:szCs w:val="28"/>
        </w:rPr>
        <w:t xml:space="preserve">х </w:t>
      </w:r>
      <w:r w:rsidR="00B03D85" w:rsidRPr="00264C85">
        <w:rPr>
          <w:color w:val="000000"/>
          <w:sz w:val="28"/>
          <w:szCs w:val="28"/>
        </w:rPr>
        <w:t>департаментів,</w:t>
      </w:r>
      <w:r w:rsidR="004F2E6A" w:rsidRPr="00264C85">
        <w:rPr>
          <w:color w:val="000000"/>
          <w:sz w:val="28"/>
          <w:szCs w:val="28"/>
        </w:rPr>
        <w:t xml:space="preserve"> </w:t>
      </w:r>
      <w:r w:rsidR="00B03D85" w:rsidRPr="00264C85">
        <w:rPr>
          <w:color w:val="000000"/>
          <w:sz w:val="28"/>
          <w:szCs w:val="28"/>
        </w:rPr>
        <w:t>управлінь</w:t>
      </w:r>
      <w:r w:rsidR="00D45E25" w:rsidRPr="00264C85">
        <w:rPr>
          <w:color w:val="000000"/>
          <w:sz w:val="28"/>
          <w:szCs w:val="28"/>
        </w:rPr>
        <w:t xml:space="preserve"> та відомств, організацій приймаються спільні рішення.</w:t>
      </w:r>
    </w:p>
    <w:p w:rsidR="00B739A6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5.10.</w:t>
      </w:r>
      <w:r w:rsidR="00D45E25" w:rsidRPr="00264C85">
        <w:rPr>
          <w:color w:val="000000"/>
          <w:sz w:val="28"/>
          <w:szCs w:val="28"/>
        </w:rPr>
        <w:t xml:space="preserve">Під час засідання Колегії в ній можуть приймати участь представники засобів масової інформації для проведення кіно-, відео-, фотозйомок та звукозапису за умови </w:t>
      </w:r>
      <w:r w:rsidR="00376777" w:rsidRPr="00264C85">
        <w:rPr>
          <w:color w:val="000000"/>
          <w:sz w:val="28"/>
          <w:szCs w:val="28"/>
        </w:rPr>
        <w:t>повідомлення</w:t>
      </w:r>
      <w:r w:rsidR="00D45E25" w:rsidRPr="00264C85">
        <w:rPr>
          <w:color w:val="000000"/>
          <w:sz w:val="28"/>
          <w:szCs w:val="28"/>
        </w:rPr>
        <w:t xml:space="preserve"> їх </w:t>
      </w:r>
      <w:r w:rsidR="00B03D85" w:rsidRPr="00264C85">
        <w:rPr>
          <w:color w:val="000000"/>
          <w:sz w:val="28"/>
          <w:szCs w:val="28"/>
        </w:rPr>
        <w:t>присутності не пізніше, ніж за 3</w:t>
      </w:r>
      <w:r w:rsidR="00D45E25" w:rsidRPr="00264C85">
        <w:rPr>
          <w:color w:val="000000"/>
          <w:sz w:val="28"/>
          <w:szCs w:val="28"/>
        </w:rPr>
        <w:t xml:space="preserve"> дні до початк</w:t>
      </w:r>
      <w:r w:rsidR="00B03D85" w:rsidRPr="00264C85">
        <w:rPr>
          <w:bCs/>
          <w:sz w:val="28"/>
          <w:szCs w:val="28"/>
        </w:rPr>
        <w:t>у</w:t>
      </w:r>
      <w:r w:rsidR="00D45E25" w:rsidRPr="00264C85">
        <w:rPr>
          <w:color w:val="000000"/>
          <w:sz w:val="28"/>
          <w:szCs w:val="28"/>
        </w:rPr>
        <w:t xml:space="preserve"> засідання Колегії, а саме:</w:t>
      </w:r>
    </w:p>
    <w:p w:rsidR="00941273" w:rsidRPr="00264C85" w:rsidRDefault="00376777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н</w:t>
      </w:r>
      <w:r w:rsidR="00D45E25" w:rsidRPr="00264C85">
        <w:rPr>
          <w:color w:val="000000"/>
          <w:sz w:val="28"/>
          <w:szCs w:val="28"/>
        </w:rPr>
        <w:t>адання пропозицій про присутність на засіданні Колегії в письмовому вигляді на ім’я голови Колегії</w:t>
      </w:r>
      <w:r w:rsidRPr="00264C85">
        <w:rPr>
          <w:color w:val="000000"/>
          <w:sz w:val="28"/>
          <w:szCs w:val="28"/>
        </w:rPr>
        <w:t xml:space="preserve"> та о</w:t>
      </w:r>
      <w:r w:rsidR="00D45E25" w:rsidRPr="00264C85">
        <w:rPr>
          <w:color w:val="000000"/>
          <w:sz w:val="28"/>
          <w:szCs w:val="28"/>
        </w:rPr>
        <w:t>тримання згоди голови та членів Колегії</w:t>
      </w:r>
      <w:r w:rsidR="00B03D85" w:rsidRPr="00264C85">
        <w:rPr>
          <w:color w:val="000000"/>
          <w:sz w:val="28"/>
          <w:szCs w:val="28"/>
        </w:rPr>
        <w:t xml:space="preserve"> щодо присутності представників</w:t>
      </w:r>
      <w:r w:rsidR="00D45E25" w:rsidRPr="00264C85">
        <w:rPr>
          <w:color w:val="000000"/>
          <w:sz w:val="28"/>
          <w:szCs w:val="28"/>
        </w:rPr>
        <w:t xml:space="preserve"> засобів масової інформації.</w:t>
      </w:r>
    </w:p>
    <w:p w:rsidR="00534644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5.11. </w:t>
      </w:r>
      <w:r w:rsidR="00D45E25" w:rsidRPr="00264C85">
        <w:rPr>
          <w:color w:val="000000"/>
          <w:sz w:val="28"/>
          <w:szCs w:val="28"/>
        </w:rPr>
        <w:t>Після засі</w:t>
      </w:r>
      <w:r w:rsidR="00B739A6" w:rsidRPr="00264C85">
        <w:rPr>
          <w:color w:val="000000"/>
          <w:sz w:val="28"/>
          <w:szCs w:val="28"/>
        </w:rPr>
        <w:t>д</w:t>
      </w:r>
      <w:r w:rsidR="00D45E25" w:rsidRPr="00264C85">
        <w:rPr>
          <w:color w:val="000000"/>
          <w:sz w:val="28"/>
          <w:szCs w:val="28"/>
        </w:rPr>
        <w:t>ання Колег</w:t>
      </w:r>
      <w:r w:rsidR="00B03D85" w:rsidRPr="00264C85">
        <w:rPr>
          <w:color w:val="000000"/>
          <w:sz w:val="28"/>
          <w:szCs w:val="28"/>
        </w:rPr>
        <w:t>ії с</w:t>
      </w:r>
      <w:r w:rsidR="00D45E25" w:rsidRPr="00264C85">
        <w:rPr>
          <w:color w:val="000000"/>
          <w:sz w:val="28"/>
          <w:szCs w:val="28"/>
        </w:rPr>
        <w:t>труктурний підрозді</w:t>
      </w:r>
      <w:r w:rsidR="00B739A6" w:rsidRPr="00264C85">
        <w:rPr>
          <w:color w:val="000000"/>
          <w:sz w:val="28"/>
          <w:szCs w:val="28"/>
        </w:rPr>
        <w:t xml:space="preserve">л департаменту охорони здоров’я, </w:t>
      </w:r>
      <w:r w:rsidR="00B03D85" w:rsidRPr="00264C85">
        <w:rPr>
          <w:color w:val="000000"/>
          <w:sz w:val="28"/>
          <w:szCs w:val="28"/>
        </w:rPr>
        <w:t>відповідальний за підготовку питан</w:t>
      </w:r>
      <w:r w:rsidR="00F130F8" w:rsidRPr="00264C85">
        <w:rPr>
          <w:color w:val="000000"/>
          <w:sz w:val="28"/>
          <w:szCs w:val="28"/>
        </w:rPr>
        <w:t xml:space="preserve">ь, доопрацьовує протягом </w:t>
      </w:r>
      <w:r w:rsidR="00FA0A4C" w:rsidRPr="00264C85">
        <w:rPr>
          <w:color w:val="000000"/>
          <w:sz w:val="28"/>
          <w:szCs w:val="28"/>
        </w:rPr>
        <w:t>п</w:t>
      </w:r>
      <w:r w:rsidR="00622EB8" w:rsidRPr="00264C85">
        <w:rPr>
          <w:color w:val="000000"/>
          <w:sz w:val="28"/>
          <w:szCs w:val="28"/>
        </w:rPr>
        <w:t>’</w:t>
      </w:r>
      <w:r w:rsidR="00FA0A4C" w:rsidRPr="00264C85">
        <w:rPr>
          <w:color w:val="000000"/>
          <w:sz w:val="28"/>
          <w:szCs w:val="28"/>
        </w:rPr>
        <w:t>яти</w:t>
      </w:r>
      <w:r w:rsidR="00D45E25" w:rsidRPr="00264C85">
        <w:rPr>
          <w:color w:val="000000"/>
          <w:sz w:val="28"/>
          <w:szCs w:val="28"/>
        </w:rPr>
        <w:t xml:space="preserve"> робочих днів (якщо головою Колегії не встановлено інший термін) проект ріш</w:t>
      </w:r>
      <w:r w:rsidR="00B03D85" w:rsidRPr="00264C85">
        <w:rPr>
          <w:color w:val="000000"/>
          <w:sz w:val="28"/>
          <w:szCs w:val="28"/>
        </w:rPr>
        <w:t xml:space="preserve">ення з урахуванням зауважень і </w:t>
      </w:r>
      <w:r w:rsidR="00D45E25" w:rsidRPr="00264C85">
        <w:rPr>
          <w:color w:val="000000"/>
          <w:sz w:val="28"/>
          <w:szCs w:val="28"/>
        </w:rPr>
        <w:t>пропозицій, висловлених під час обговорення питань порядку денн</w:t>
      </w:r>
      <w:r w:rsidR="00B03D85" w:rsidRPr="00264C85">
        <w:rPr>
          <w:color w:val="000000"/>
          <w:sz w:val="28"/>
          <w:szCs w:val="28"/>
        </w:rPr>
        <w:t xml:space="preserve">ого, погоджує </w:t>
      </w:r>
      <w:r w:rsidR="00376777" w:rsidRPr="00264C85">
        <w:rPr>
          <w:color w:val="000000"/>
          <w:sz w:val="28"/>
          <w:szCs w:val="28"/>
        </w:rPr>
        <w:t xml:space="preserve">його </w:t>
      </w:r>
      <w:r w:rsidR="00B03D85" w:rsidRPr="00264C85">
        <w:rPr>
          <w:color w:val="000000"/>
          <w:sz w:val="28"/>
          <w:szCs w:val="28"/>
        </w:rPr>
        <w:t>із заступником</w:t>
      </w:r>
      <w:r w:rsidR="00D45E25" w:rsidRPr="00264C85">
        <w:rPr>
          <w:color w:val="000000"/>
          <w:sz w:val="28"/>
          <w:szCs w:val="28"/>
        </w:rPr>
        <w:t xml:space="preserve"> </w:t>
      </w:r>
      <w:r w:rsidR="00376777" w:rsidRPr="00264C85">
        <w:rPr>
          <w:color w:val="000000"/>
          <w:sz w:val="28"/>
          <w:szCs w:val="28"/>
        </w:rPr>
        <w:t>голови</w:t>
      </w:r>
      <w:r w:rsidR="00D45E25" w:rsidRPr="00264C85">
        <w:rPr>
          <w:color w:val="000000"/>
          <w:sz w:val="28"/>
          <w:szCs w:val="28"/>
        </w:rPr>
        <w:t xml:space="preserve"> </w:t>
      </w:r>
      <w:r w:rsidR="00376777" w:rsidRPr="00264C85">
        <w:rPr>
          <w:color w:val="000000"/>
          <w:sz w:val="28"/>
          <w:szCs w:val="28"/>
        </w:rPr>
        <w:t xml:space="preserve">Колегії </w:t>
      </w:r>
      <w:r w:rsidR="00D45E25" w:rsidRPr="00264C85">
        <w:rPr>
          <w:color w:val="000000"/>
          <w:sz w:val="28"/>
          <w:szCs w:val="28"/>
        </w:rPr>
        <w:t>і</w:t>
      </w:r>
      <w:r w:rsidR="00B03D85" w:rsidRPr="00264C85">
        <w:rPr>
          <w:color w:val="000000"/>
          <w:sz w:val="28"/>
          <w:szCs w:val="28"/>
        </w:rPr>
        <w:t xml:space="preserve"> через секретаря Колегії подає н</w:t>
      </w:r>
      <w:r w:rsidR="00D45E25" w:rsidRPr="00264C85">
        <w:rPr>
          <w:color w:val="000000"/>
          <w:sz w:val="28"/>
          <w:szCs w:val="28"/>
        </w:rPr>
        <w:t>а розгляд голови.</w:t>
      </w:r>
      <w:r w:rsidR="00B739A6" w:rsidRPr="00264C85">
        <w:rPr>
          <w:color w:val="000000"/>
          <w:sz w:val="28"/>
          <w:szCs w:val="28"/>
        </w:rPr>
        <w:t xml:space="preserve"> </w:t>
      </w:r>
    </w:p>
    <w:p w:rsidR="00941273" w:rsidRPr="00264C85" w:rsidRDefault="00D45E25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Контрол</w:t>
      </w:r>
      <w:r w:rsidR="00B03D85" w:rsidRPr="00264C85">
        <w:rPr>
          <w:color w:val="000000"/>
          <w:sz w:val="28"/>
          <w:szCs w:val="28"/>
        </w:rPr>
        <w:t>ь за своєчасним доопрацюванням</w:t>
      </w:r>
      <w:r w:rsidRPr="00264C85">
        <w:rPr>
          <w:color w:val="000000"/>
          <w:sz w:val="28"/>
          <w:szCs w:val="28"/>
        </w:rPr>
        <w:t xml:space="preserve"> проекту рішен</w:t>
      </w:r>
      <w:r w:rsidR="00F130F8" w:rsidRPr="00264C85">
        <w:rPr>
          <w:color w:val="000000"/>
          <w:sz w:val="28"/>
          <w:szCs w:val="28"/>
        </w:rPr>
        <w:t>ня Колегії здійснює заступник</w:t>
      </w:r>
      <w:r w:rsidRPr="00264C85">
        <w:rPr>
          <w:color w:val="000000"/>
          <w:sz w:val="28"/>
          <w:szCs w:val="28"/>
        </w:rPr>
        <w:t xml:space="preserve"> </w:t>
      </w:r>
      <w:r w:rsidR="00FA0A4C" w:rsidRPr="00264C85">
        <w:rPr>
          <w:color w:val="000000"/>
          <w:sz w:val="28"/>
          <w:szCs w:val="28"/>
        </w:rPr>
        <w:t>голови Колегії</w:t>
      </w:r>
      <w:r w:rsidRPr="00264C85">
        <w:rPr>
          <w:color w:val="000000"/>
          <w:sz w:val="28"/>
          <w:szCs w:val="28"/>
        </w:rPr>
        <w:t>.</w:t>
      </w:r>
    </w:p>
    <w:p w:rsidR="00534644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5.12. </w:t>
      </w:r>
      <w:r w:rsidR="00D45E25" w:rsidRPr="00264C85">
        <w:rPr>
          <w:color w:val="000000"/>
          <w:sz w:val="28"/>
          <w:szCs w:val="28"/>
        </w:rPr>
        <w:t>Засідання</w:t>
      </w:r>
      <w:r w:rsidR="00B03D85" w:rsidRPr="00264C85">
        <w:rPr>
          <w:color w:val="000000"/>
          <w:sz w:val="28"/>
          <w:szCs w:val="28"/>
        </w:rPr>
        <w:t xml:space="preserve"> Колегії оформляються протокола</w:t>
      </w:r>
      <w:r w:rsidR="00D45E25" w:rsidRPr="00264C85">
        <w:rPr>
          <w:color w:val="000000"/>
          <w:sz w:val="28"/>
          <w:szCs w:val="28"/>
        </w:rPr>
        <w:t xml:space="preserve">ми, які складаються </w:t>
      </w:r>
      <w:r w:rsidR="00B03D85" w:rsidRPr="00264C85">
        <w:rPr>
          <w:color w:val="000000"/>
          <w:sz w:val="28"/>
          <w:szCs w:val="28"/>
        </w:rPr>
        <w:t>cекретарем</w:t>
      </w:r>
      <w:r w:rsidR="00D45E25" w:rsidRPr="00264C85">
        <w:rPr>
          <w:color w:val="000000"/>
          <w:sz w:val="28"/>
          <w:szCs w:val="28"/>
        </w:rPr>
        <w:t xml:space="preserve"> Колегії та підпи</w:t>
      </w:r>
      <w:r w:rsidR="00B03D85" w:rsidRPr="00264C85">
        <w:rPr>
          <w:color w:val="000000"/>
          <w:sz w:val="28"/>
          <w:szCs w:val="28"/>
        </w:rPr>
        <w:t>суються головуючим на засіданні.</w:t>
      </w:r>
      <w:r w:rsidR="00D45E25" w:rsidRPr="00264C85">
        <w:rPr>
          <w:color w:val="000000"/>
          <w:sz w:val="28"/>
          <w:szCs w:val="28"/>
        </w:rPr>
        <w:t xml:space="preserve"> У протокол</w:t>
      </w:r>
      <w:r w:rsidR="00376777" w:rsidRPr="00264C85">
        <w:rPr>
          <w:color w:val="000000"/>
          <w:sz w:val="28"/>
          <w:szCs w:val="28"/>
        </w:rPr>
        <w:t>і</w:t>
      </w:r>
      <w:r w:rsidR="00D45E25" w:rsidRPr="00264C85">
        <w:rPr>
          <w:color w:val="000000"/>
          <w:sz w:val="28"/>
          <w:szCs w:val="28"/>
        </w:rPr>
        <w:t xml:space="preserve"> вказується його номер, дата, час проведення засідання, прізвищ</w:t>
      </w:r>
      <w:r w:rsidR="00376777" w:rsidRPr="00264C85">
        <w:rPr>
          <w:color w:val="000000"/>
          <w:sz w:val="28"/>
          <w:szCs w:val="28"/>
        </w:rPr>
        <w:t>а</w:t>
      </w:r>
      <w:r w:rsidR="00D45E25" w:rsidRPr="00264C85">
        <w:rPr>
          <w:color w:val="000000"/>
          <w:sz w:val="28"/>
          <w:szCs w:val="28"/>
        </w:rPr>
        <w:t>, ініціали, посад</w:t>
      </w:r>
      <w:r w:rsidR="00376777" w:rsidRPr="00264C85">
        <w:rPr>
          <w:color w:val="000000"/>
          <w:sz w:val="28"/>
          <w:szCs w:val="28"/>
        </w:rPr>
        <w:t>и</w:t>
      </w:r>
      <w:r w:rsidR="00D45E25" w:rsidRPr="00264C85">
        <w:rPr>
          <w:color w:val="000000"/>
          <w:sz w:val="28"/>
          <w:szCs w:val="28"/>
        </w:rPr>
        <w:t xml:space="preserve"> присутніх членів Колегії та запрошених, перелік питань, які розглядалися, допо</w:t>
      </w:r>
      <w:r w:rsidR="00B03D85" w:rsidRPr="00264C85">
        <w:rPr>
          <w:color w:val="000000"/>
          <w:sz w:val="28"/>
          <w:szCs w:val="28"/>
        </w:rPr>
        <w:t>віда</w:t>
      </w:r>
      <w:r w:rsidR="00376777" w:rsidRPr="00264C85">
        <w:rPr>
          <w:color w:val="000000"/>
          <w:sz w:val="28"/>
          <w:szCs w:val="28"/>
        </w:rPr>
        <w:t>чі,</w:t>
      </w:r>
      <w:r w:rsidR="00B03D85" w:rsidRPr="00264C85">
        <w:rPr>
          <w:color w:val="000000"/>
          <w:sz w:val="28"/>
          <w:szCs w:val="28"/>
        </w:rPr>
        <w:t xml:space="preserve"> і </w:t>
      </w:r>
      <w:r w:rsidR="00376777" w:rsidRPr="00264C85">
        <w:rPr>
          <w:color w:val="000000"/>
          <w:sz w:val="28"/>
          <w:szCs w:val="28"/>
        </w:rPr>
        <w:t xml:space="preserve">хто </w:t>
      </w:r>
      <w:r w:rsidR="00B03D85" w:rsidRPr="00264C85">
        <w:rPr>
          <w:color w:val="000000"/>
          <w:sz w:val="28"/>
          <w:szCs w:val="28"/>
        </w:rPr>
        <w:t>брав участь в обговорен</w:t>
      </w:r>
      <w:r w:rsidR="00D45E25" w:rsidRPr="00264C85">
        <w:rPr>
          <w:color w:val="000000"/>
          <w:sz w:val="28"/>
          <w:szCs w:val="28"/>
        </w:rPr>
        <w:t>ні, зміст рішень, пі</w:t>
      </w:r>
      <w:r w:rsidR="00F130F8" w:rsidRPr="00264C85">
        <w:rPr>
          <w:color w:val="000000"/>
          <w:sz w:val="28"/>
          <w:szCs w:val="28"/>
        </w:rPr>
        <w:t>дсумки голосування з кожного пи</w:t>
      </w:r>
      <w:r w:rsidR="00D45E25" w:rsidRPr="00264C85">
        <w:rPr>
          <w:color w:val="000000"/>
          <w:sz w:val="28"/>
          <w:szCs w:val="28"/>
        </w:rPr>
        <w:t>тання.</w:t>
      </w:r>
    </w:p>
    <w:p w:rsidR="00941273" w:rsidRPr="00264C85" w:rsidRDefault="00534644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>Рішення</w:t>
      </w:r>
      <w:r w:rsidR="00D45E25" w:rsidRPr="00264C85">
        <w:rPr>
          <w:color w:val="000000"/>
          <w:sz w:val="28"/>
          <w:szCs w:val="28"/>
        </w:rPr>
        <w:t xml:space="preserve"> спільних засідань Колегії оформляються протоколами, які підписуються головами відповідних колегій.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5.13. </w:t>
      </w:r>
      <w:r w:rsidR="00B03D85" w:rsidRPr="00264C85">
        <w:rPr>
          <w:color w:val="000000"/>
          <w:sz w:val="28"/>
          <w:szCs w:val="28"/>
        </w:rPr>
        <w:t>Рішенн</w:t>
      </w:r>
      <w:r w:rsidR="00F130F8" w:rsidRPr="00264C85">
        <w:rPr>
          <w:color w:val="000000"/>
          <w:sz w:val="28"/>
          <w:szCs w:val="28"/>
        </w:rPr>
        <w:t>я Колегії</w:t>
      </w:r>
      <w:r w:rsidR="00D45E25" w:rsidRPr="00264C85">
        <w:rPr>
          <w:color w:val="000000"/>
          <w:sz w:val="28"/>
          <w:szCs w:val="28"/>
        </w:rPr>
        <w:t xml:space="preserve">, що видані за підсумками її засідань, доводяться </w:t>
      </w:r>
      <w:r w:rsidR="00F130F8" w:rsidRPr="00264C85">
        <w:rPr>
          <w:color w:val="000000"/>
          <w:sz w:val="28"/>
          <w:szCs w:val="28"/>
        </w:rPr>
        <w:t xml:space="preserve">секретарем </w:t>
      </w:r>
      <w:r w:rsidR="00D45E25" w:rsidRPr="00264C85">
        <w:rPr>
          <w:color w:val="000000"/>
          <w:sz w:val="28"/>
          <w:szCs w:val="28"/>
        </w:rPr>
        <w:t>до членів Колегії, структурних підрозділів Департамен</w:t>
      </w:r>
      <w:r w:rsidR="00382A83" w:rsidRPr="00264C85">
        <w:rPr>
          <w:color w:val="000000"/>
          <w:sz w:val="28"/>
          <w:szCs w:val="28"/>
        </w:rPr>
        <w:t>ту охорони здоров’я</w:t>
      </w:r>
      <w:r w:rsidR="00D45E25" w:rsidRPr="00264C85">
        <w:rPr>
          <w:color w:val="000000"/>
          <w:sz w:val="28"/>
          <w:szCs w:val="28"/>
        </w:rPr>
        <w:t>, закладів охо</w:t>
      </w:r>
      <w:r w:rsidR="00382A83" w:rsidRPr="00264C85">
        <w:rPr>
          <w:color w:val="000000"/>
          <w:sz w:val="28"/>
          <w:szCs w:val="28"/>
        </w:rPr>
        <w:t>рони здоров'я незалежно від фор</w:t>
      </w:r>
      <w:r w:rsidR="00D45E25" w:rsidRPr="00264C85">
        <w:rPr>
          <w:color w:val="000000"/>
          <w:sz w:val="28"/>
          <w:szCs w:val="28"/>
        </w:rPr>
        <w:t xml:space="preserve">ми власності та </w:t>
      </w:r>
      <w:r w:rsidR="00D45E25" w:rsidRPr="00264C85">
        <w:rPr>
          <w:color w:val="000000"/>
          <w:sz w:val="28"/>
          <w:szCs w:val="28"/>
        </w:rPr>
        <w:lastRenderedPageBreak/>
        <w:t xml:space="preserve">підпорядкування, зацікавлених </w:t>
      </w:r>
      <w:r w:rsidR="00376777" w:rsidRPr="00264C85">
        <w:rPr>
          <w:color w:val="000000"/>
          <w:sz w:val="28"/>
          <w:szCs w:val="28"/>
        </w:rPr>
        <w:t xml:space="preserve">департаментів, </w:t>
      </w:r>
      <w:r w:rsidR="00D45E25" w:rsidRPr="00264C85">
        <w:rPr>
          <w:color w:val="000000"/>
          <w:sz w:val="28"/>
          <w:szCs w:val="28"/>
        </w:rPr>
        <w:t>управлінь і відомств, органів виконавчої</w:t>
      </w:r>
      <w:r w:rsidR="00382A83" w:rsidRPr="00264C85">
        <w:rPr>
          <w:color w:val="000000"/>
          <w:sz w:val="28"/>
          <w:szCs w:val="28"/>
        </w:rPr>
        <w:t xml:space="preserve"> </w:t>
      </w:r>
      <w:r w:rsidR="00D45E25" w:rsidRPr="00264C85">
        <w:rPr>
          <w:color w:val="000000"/>
          <w:sz w:val="28"/>
          <w:szCs w:val="28"/>
        </w:rPr>
        <w:t>влади, органів місцевого самоврядування, гр</w:t>
      </w:r>
      <w:r w:rsidR="00382A83" w:rsidRPr="00264C85">
        <w:rPr>
          <w:color w:val="000000"/>
          <w:sz w:val="28"/>
          <w:szCs w:val="28"/>
        </w:rPr>
        <w:t>омадських та інших організацій</w:t>
      </w:r>
      <w:r w:rsidR="00D45E25" w:rsidRPr="00264C85">
        <w:rPr>
          <w:color w:val="000000"/>
          <w:sz w:val="28"/>
          <w:szCs w:val="28"/>
        </w:rPr>
        <w:t xml:space="preserve"> відповідно до листа-розсилки, наданої виконавцями.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5.14. </w:t>
      </w:r>
      <w:r w:rsidR="00D45E25" w:rsidRPr="00264C85">
        <w:rPr>
          <w:color w:val="000000"/>
          <w:sz w:val="28"/>
          <w:szCs w:val="28"/>
        </w:rPr>
        <w:t xml:space="preserve">Матеріали засідань Колегії зберігаються в установленому </w:t>
      </w:r>
      <w:r w:rsidR="00382A83" w:rsidRPr="00264C85">
        <w:rPr>
          <w:color w:val="000000"/>
          <w:sz w:val="28"/>
          <w:szCs w:val="28"/>
        </w:rPr>
        <w:t xml:space="preserve">порядку у </w:t>
      </w:r>
      <w:r w:rsidR="00D45E25" w:rsidRPr="00264C85">
        <w:rPr>
          <w:color w:val="000000"/>
          <w:sz w:val="28"/>
          <w:szCs w:val="28"/>
        </w:rPr>
        <w:t>секретаря Колегії та структурних підрозділ</w:t>
      </w:r>
      <w:r w:rsidR="00382A83" w:rsidRPr="00264C85">
        <w:rPr>
          <w:color w:val="000000"/>
          <w:sz w:val="28"/>
          <w:szCs w:val="28"/>
        </w:rPr>
        <w:t xml:space="preserve">ів </w:t>
      </w:r>
      <w:r w:rsidR="00376777" w:rsidRPr="00264C85">
        <w:rPr>
          <w:color w:val="000000"/>
          <w:sz w:val="28"/>
          <w:szCs w:val="28"/>
        </w:rPr>
        <w:t>д</w:t>
      </w:r>
      <w:r w:rsidR="00382A83" w:rsidRPr="00264C85">
        <w:rPr>
          <w:color w:val="000000"/>
          <w:sz w:val="28"/>
          <w:szCs w:val="28"/>
        </w:rPr>
        <w:t>епартаменту, відповідальних</w:t>
      </w:r>
      <w:r w:rsidR="00D45E25" w:rsidRPr="00264C85">
        <w:rPr>
          <w:color w:val="000000"/>
          <w:sz w:val="28"/>
          <w:szCs w:val="28"/>
        </w:rPr>
        <w:t xml:space="preserve"> за підготовку кожного з питань.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5.15. </w:t>
      </w:r>
      <w:r w:rsidR="00376777" w:rsidRPr="00264C85">
        <w:rPr>
          <w:color w:val="000000"/>
          <w:sz w:val="28"/>
          <w:szCs w:val="28"/>
        </w:rPr>
        <w:t>Заступник голови Колегії</w:t>
      </w:r>
      <w:r w:rsidR="00382A83" w:rsidRPr="00264C85">
        <w:rPr>
          <w:color w:val="000000"/>
          <w:sz w:val="28"/>
          <w:szCs w:val="28"/>
        </w:rPr>
        <w:t xml:space="preserve"> </w:t>
      </w:r>
      <w:r w:rsidR="00D45E25" w:rsidRPr="00264C85">
        <w:rPr>
          <w:color w:val="000000"/>
          <w:sz w:val="28"/>
          <w:szCs w:val="28"/>
        </w:rPr>
        <w:t>у р</w:t>
      </w:r>
      <w:r w:rsidR="00382A83" w:rsidRPr="00264C85">
        <w:rPr>
          <w:color w:val="000000"/>
          <w:sz w:val="28"/>
          <w:szCs w:val="28"/>
        </w:rPr>
        <w:t xml:space="preserve">азі </w:t>
      </w:r>
      <w:r w:rsidR="00D45E25" w:rsidRPr="00264C85">
        <w:rPr>
          <w:color w:val="000000"/>
          <w:sz w:val="28"/>
          <w:szCs w:val="28"/>
        </w:rPr>
        <w:t>необхідності, ма</w:t>
      </w:r>
      <w:r w:rsidR="00376777" w:rsidRPr="00264C85">
        <w:rPr>
          <w:color w:val="000000"/>
          <w:sz w:val="28"/>
          <w:szCs w:val="28"/>
        </w:rPr>
        <w:t>є</w:t>
      </w:r>
      <w:r w:rsidR="00D45E25" w:rsidRPr="00264C85">
        <w:rPr>
          <w:color w:val="000000"/>
          <w:sz w:val="28"/>
          <w:szCs w:val="28"/>
        </w:rPr>
        <w:t xml:space="preserve"> право до підготовк</w:t>
      </w:r>
      <w:r w:rsidR="00382A83" w:rsidRPr="00264C85">
        <w:rPr>
          <w:color w:val="000000"/>
          <w:sz w:val="28"/>
          <w:szCs w:val="28"/>
        </w:rPr>
        <w:t>и Колегії залучати всі підрозділи</w:t>
      </w:r>
      <w:r w:rsidR="00D45E25" w:rsidRPr="00264C85">
        <w:rPr>
          <w:color w:val="000000"/>
          <w:sz w:val="28"/>
          <w:szCs w:val="28"/>
        </w:rPr>
        <w:t xml:space="preserve"> </w:t>
      </w:r>
      <w:r w:rsidR="00376777" w:rsidRPr="00264C85">
        <w:rPr>
          <w:color w:val="000000"/>
          <w:sz w:val="28"/>
          <w:szCs w:val="28"/>
        </w:rPr>
        <w:t>д</w:t>
      </w:r>
      <w:r w:rsidR="00D45E25" w:rsidRPr="00264C85">
        <w:rPr>
          <w:color w:val="000000"/>
          <w:sz w:val="28"/>
          <w:szCs w:val="28"/>
        </w:rPr>
        <w:t>епартаменту</w:t>
      </w:r>
      <w:r w:rsidR="00376777" w:rsidRPr="00264C85">
        <w:rPr>
          <w:color w:val="000000"/>
          <w:sz w:val="28"/>
          <w:szCs w:val="28"/>
        </w:rPr>
        <w:t xml:space="preserve"> та</w:t>
      </w:r>
      <w:r w:rsidR="00D45E25" w:rsidRPr="00264C85">
        <w:rPr>
          <w:color w:val="000000"/>
          <w:sz w:val="28"/>
          <w:szCs w:val="28"/>
        </w:rPr>
        <w:t xml:space="preserve"> підпорядкован</w:t>
      </w:r>
      <w:r w:rsidR="00376777" w:rsidRPr="00264C85">
        <w:rPr>
          <w:color w:val="000000"/>
          <w:sz w:val="28"/>
          <w:szCs w:val="28"/>
        </w:rPr>
        <w:t>их</w:t>
      </w:r>
      <w:r w:rsidR="00D45E25" w:rsidRPr="00264C85">
        <w:rPr>
          <w:color w:val="000000"/>
          <w:sz w:val="28"/>
          <w:szCs w:val="28"/>
        </w:rPr>
        <w:t xml:space="preserve"> заклад</w:t>
      </w:r>
      <w:r w:rsidR="00376777" w:rsidRPr="00264C85">
        <w:rPr>
          <w:color w:val="000000"/>
          <w:sz w:val="28"/>
          <w:szCs w:val="28"/>
        </w:rPr>
        <w:t>ів</w:t>
      </w:r>
      <w:r w:rsidR="00D45E25" w:rsidRPr="00264C85">
        <w:rPr>
          <w:color w:val="000000"/>
          <w:sz w:val="28"/>
          <w:szCs w:val="28"/>
        </w:rPr>
        <w:t xml:space="preserve"> охорони здоров'я.</w:t>
      </w:r>
    </w:p>
    <w:p w:rsidR="00B71CD5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5.16. </w:t>
      </w:r>
      <w:r w:rsidR="00D45E25" w:rsidRPr="00264C85">
        <w:rPr>
          <w:color w:val="000000"/>
          <w:sz w:val="28"/>
          <w:szCs w:val="28"/>
        </w:rPr>
        <w:t xml:space="preserve">Матеріально-технічне забезпечення засідань Колегії здійснюється </w:t>
      </w:r>
      <w:r w:rsidR="00382A83" w:rsidRPr="00264C85">
        <w:rPr>
          <w:color w:val="000000"/>
          <w:sz w:val="28"/>
          <w:szCs w:val="28"/>
        </w:rPr>
        <w:t>інформаційно-аналітичн</w:t>
      </w:r>
      <w:r w:rsidR="00B71CD5" w:rsidRPr="00264C85">
        <w:rPr>
          <w:color w:val="000000"/>
          <w:sz w:val="28"/>
          <w:szCs w:val="28"/>
        </w:rPr>
        <w:t>им центром медичної статистики</w:t>
      </w:r>
      <w:r w:rsidR="00D45E25" w:rsidRPr="00264C85">
        <w:rPr>
          <w:color w:val="000000"/>
          <w:sz w:val="28"/>
          <w:szCs w:val="28"/>
        </w:rPr>
        <w:t xml:space="preserve">, підпорядкованим Департаменту охорони здоров’я </w:t>
      </w:r>
      <w:r w:rsidR="00382A83" w:rsidRPr="00264C85">
        <w:rPr>
          <w:color w:val="000000"/>
          <w:sz w:val="28"/>
          <w:szCs w:val="28"/>
        </w:rPr>
        <w:t>Вінницької міської ради</w:t>
      </w:r>
      <w:r w:rsidR="00534644" w:rsidRPr="00264C85">
        <w:rPr>
          <w:color w:val="000000"/>
          <w:sz w:val="28"/>
          <w:szCs w:val="28"/>
        </w:rPr>
        <w:t xml:space="preserve">. </w:t>
      </w:r>
    </w:p>
    <w:p w:rsidR="0092388E" w:rsidRPr="00264C85" w:rsidRDefault="0092388E" w:rsidP="0092388E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color w:val="000000"/>
          <w:sz w:val="28"/>
          <w:szCs w:val="28"/>
        </w:rPr>
      </w:pPr>
    </w:p>
    <w:p w:rsidR="00534644" w:rsidRPr="00264C85" w:rsidRDefault="0092388E" w:rsidP="0092388E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b/>
          <w:color w:val="000000"/>
          <w:sz w:val="28"/>
          <w:szCs w:val="28"/>
        </w:rPr>
      </w:pPr>
      <w:r w:rsidRPr="00264C85">
        <w:rPr>
          <w:b/>
          <w:color w:val="000000"/>
          <w:sz w:val="28"/>
          <w:szCs w:val="28"/>
        </w:rPr>
        <w:t>6.</w:t>
      </w:r>
      <w:r w:rsidR="00534644" w:rsidRPr="00264C85">
        <w:rPr>
          <w:b/>
          <w:color w:val="000000"/>
          <w:sz w:val="28"/>
          <w:szCs w:val="28"/>
        </w:rPr>
        <w:t xml:space="preserve"> </w:t>
      </w:r>
      <w:r w:rsidR="00D45E25" w:rsidRPr="00264C85">
        <w:rPr>
          <w:b/>
          <w:color w:val="000000"/>
          <w:sz w:val="28"/>
          <w:szCs w:val="28"/>
        </w:rPr>
        <w:t>Контроль за виконанням рішень Колегії</w:t>
      </w:r>
      <w:r w:rsidR="008C54EF" w:rsidRPr="00264C85">
        <w:rPr>
          <w:b/>
          <w:color w:val="000000"/>
          <w:sz w:val="28"/>
          <w:szCs w:val="28"/>
        </w:rPr>
        <w:t>.</w:t>
      </w:r>
    </w:p>
    <w:p w:rsidR="0092388E" w:rsidRPr="00264C85" w:rsidRDefault="0092388E" w:rsidP="0092388E">
      <w:pPr>
        <w:pStyle w:val="21"/>
        <w:shd w:val="clear" w:color="auto" w:fill="auto"/>
        <w:tabs>
          <w:tab w:val="left" w:pos="0"/>
        </w:tabs>
        <w:spacing w:after="0" w:line="240" w:lineRule="auto"/>
        <w:ind w:left="567" w:firstLine="0"/>
        <w:jc w:val="both"/>
        <w:rPr>
          <w:b/>
          <w:color w:val="000000"/>
          <w:sz w:val="28"/>
          <w:szCs w:val="28"/>
        </w:rPr>
      </w:pP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6.1. </w:t>
      </w:r>
      <w:r w:rsidR="00482303" w:rsidRPr="00264C85">
        <w:rPr>
          <w:color w:val="000000"/>
          <w:sz w:val="28"/>
          <w:szCs w:val="28"/>
        </w:rPr>
        <w:t>За рішенням Колегії департаментом охорони здоров</w:t>
      </w:r>
      <w:r w:rsidR="00622EB8" w:rsidRPr="00264C85">
        <w:rPr>
          <w:color w:val="000000"/>
          <w:sz w:val="28"/>
          <w:szCs w:val="28"/>
        </w:rPr>
        <w:t>’</w:t>
      </w:r>
      <w:r w:rsidR="00482303" w:rsidRPr="00264C85">
        <w:rPr>
          <w:color w:val="000000"/>
          <w:sz w:val="28"/>
          <w:szCs w:val="28"/>
        </w:rPr>
        <w:t>я може бути ви</w:t>
      </w:r>
      <w:r w:rsidR="00FA0A4C" w:rsidRPr="00264C85">
        <w:rPr>
          <w:color w:val="000000"/>
          <w:sz w:val="28"/>
          <w:szCs w:val="28"/>
        </w:rPr>
        <w:t>да</w:t>
      </w:r>
      <w:r w:rsidR="00482303" w:rsidRPr="00264C85">
        <w:rPr>
          <w:color w:val="000000"/>
          <w:sz w:val="28"/>
          <w:szCs w:val="28"/>
        </w:rPr>
        <w:t xml:space="preserve">ний Наказ. </w:t>
      </w:r>
    </w:p>
    <w:p w:rsidR="00941273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6.2. </w:t>
      </w:r>
      <w:r w:rsidR="00D45E25" w:rsidRPr="00264C85">
        <w:rPr>
          <w:color w:val="000000"/>
          <w:sz w:val="28"/>
          <w:szCs w:val="28"/>
        </w:rPr>
        <w:t>Контроль за вико</w:t>
      </w:r>
      <w:r w:rsidR="00382A83" w:rsidRPr="00264C85">
        <w:rPr>
          <w:color w:val="000000"/>
          <w:sz w:val="28"/>
          <w:szCs w:val="28"/>
        </w:rPr>
        <w:t xml:space="preserve">нанням </w:t>
      </w:r>
      <w:r w:rsidR="00FA0A4C" w:rsidRPr="00264C85">
        <w:rPr>
          <w:color w:val="000000"/>
          <w:sz w:val="28"/>
          <w:szCs w:val="28"/>
        </w:rPr>
        <w:t xml:space="preserve">відповідальними </w:t>
      </w:r>
      <w:r w:rsidR="004946AB" w:rsidRPr="00264C85">
        <w:rPr>
          <w:color w:val="000000"/>
          <w:sz w:val="28"/>
          <w:szCs w:val="28"/>
        </w:rPr>
        <w:t>особами</w:t>
      </w:r>
      <w:r w:rsidR="00FA0A4C" w:rsidRPr="00264C85">
        <w:rPr>
          <w:color w:val="000000"/>
          <w:sz w:val="28"/>
          <w:szCs w:val="28"/>
        </w:rPr>
        <w:t xml:space="preserve"> </w:t>
      </w:r>
      <w:r w:rsidR="004946AB" w:rsidRPr="00264C85">
        <w:rPr>
          <w:color w:val="000000"/>
          <w:sz w:val="28"/>
          <w:szCs w:val="28"/>
        </w:rPr>
        <w:t>з</w:t>
      </w:r>
      <w:r w:rsidR="00FA0A4C" w:rsidRPr="00264C85">
        <w:rPr>
          <w:color w:val="000000"/>
          <w:sz w:val="28"/>
          <w:szCs w:val="28"/>
        </w:rPr>
        <w:t>а впровадження</w:t>
      </w:r>
      <w:r w:rsidR="004946AB" w:rsidRPr="00264C85">
        <w:rPr>
          <w:color w:val="000000"/>
          <w:sz w:val="28"/>
          <w:szCs w:val="28"/>
        </w:rPr>
        <w:t xml:space="preserve"> та хід виконання</w:t>
      </w:r>
      <w:r w:rsidR="00FA0A4C" w:rsidRPr="00264C85">
        <w:rPr>
          <w:color w:val="000000"/>
          <w:sz w:val="28"/>
          <w:szCs w:val="28"/>
        </w:rPr>
        <w:t xml:space="preserve"> рішень Колегії </w:t>
      </w:r>
      <w:r w:rsidR="004946AB" w:rsidRPr="00264C85">
        <w:rPr>
          <w:color w:val="000000"/>
          <w:sz w:val="28"/>
          <w:szCs w:val="28"/>
        </w:rPr>
        <w:t>у визначені терміни здійснює заступник директора Департаменту охорони здоров'я.</w:t>
      </w:r>
    </w:p>
    <w:p w:rsidR="00392AAD" w:rsidRPr="00264C85" w:rsidRDefault="00941273" w:rsidP="00941273">
      <w:pPr>
        <w:pStyle w:val="21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264C85">
        <w:rPr>
          <w:color w:val="000000"/>
          <w:sz w:val="28"/>
          <w:szCs w:val="28"/>
        </w:rPr>
        <w:t xml:space="preserve">6.3. </w:t>
      </w:r>
      <w:r w:rsidR="004946AB" w:rsidRPr="00264C85">
        <w:rPr>
          <w:color w:val="000000"/>
          <w:sz w:val="28"/>
          <w:szCs w:val="28"/>
        </w:rPr>
        <w:t xml:space="preserve">Інформація (доповідні записки) </w:t>
      </w:r>
      <w:r w:rsidR="007D3E9F" w:rsidRPr="00264C85">
        <w:rPr>
          <w:color w:val="000000"/>
          <w:sz w:val="28"/>
          <w:szCs w:val="28"/>
        </w:rPr>
        <w:t xml:space="preserve">про хід виконання </w:t>
      </w:r>
      <w:r w:rsidR="004946AB" w:rsidRPr="00264C85">
        <w:rPr>
          <w:color w:val="000000"/>
          <w:sz w:val="28"/>
          <w:szCs w:val="28"/>
        </w:rPr>
        <w:t>окреми</w:t>
      </w:r>
      <w:r w:rsidR="007D3E9F" w:rsidRPr="00264C85">
        <w:rPr>
          <w:color w:val="000000"/>
          <w:sz w:val="28"/>
          <w:szCs w:val="28"/>
        </w:rPr>
        <w:t>х</w:t>
      </w:r>
      <w:r w:rsidR="004946AB" w:rsidRPr="00264C85">
        <w:rPr>
          <w:color w:val="000000"/>
          <w:sz w:val="28"/>
          <w:szCs w:val="28"/>
        </w:rPr>
        <w:t xml:space="preserve"> контрольни</w:t>
      </w:r>
      <w:r w:rsidR="007D3E9F" w:rsidRPr="00264C85">
        <w:rPr>
          <w:color w:val="000000"/>
          <w:sz w:val="28"/>
          <w:szCs w:val="28"/>
        </w:rPr>
        <w:t>х</w:t>
      </w:r>
      <w:r w:rsidR="004946AB" w:rsidRPr="00264C85">
        <w:rPr>
          <w:color w:val="000000"/>
          <w:sz w:val="28"/>
          <w:szCs w:val="28"/>
        </w:rPr>
        <w:t xml:space="preserve"> питан</w:t>
      </w:r>
      <w:r w:rsidR="007D3E9F" w:rsidRPr="00264C85">
        <w:rPr>
          <w:color w:val="000000"/>
          <w:sz w:val="28"/>
          <w:szCs w:val="28"/>
        </w:rPr>
        <w:t>ь</w:t>
      </w:r>
      <w:r w:rsidR="004946AB" w:rsidRPr="00264C85">
        <w:rPr>
          <w:color w:val="000000"/>
          <w:sz w:val="28"/>
          <w:szCs w:val="28"/>
        </w:rPr>
        <w:t xml:space="preserve"> надається структурними підрозділами/виконавцями для заслуховування на апаратних нарадах </w:t>
      </w:r>
      <w:r w:rsidR="007D3E9F" w:rsidRPr="00264C85">
        <w:rPr>
          <w:color w:val="000000"/>
          <w:sz w:val="28"/>
          <w:szCs w:val="28"/>
        </w:rPr>
        <w:t>Д</w:t>
      </w:r>
      <w:r w:rsidR="004946AB" w:rsidRPr="00264C85">
        <w:rPr>
          <w:color w:val="000000"/>
          <w:sz w:val="28"/>
          <w:szCs w:val="28"/>
        </w:rPr>
        <w:t xml:space="preserve">епартаменту </w:t>
      </w:r>
      <w:r w:rsidR="007D3E9F" w:rsidRPr="00264C85">
        <w:rPr>
          <w:color w:val="000000"/>
          <w:sz w:val="28"/>
          <w:szCs w:val="28"/>
        </w:rPr>
        <w:t>охорони здоров</w:t>
      </w:r>
      <w:r w:rsidR="00622EB8" w:rsidRPr="00264C85">
        <w:rPr>
          <w:color w:val="000000"/>
          <w:sz w:val="28"/>
          <w:szCs w:val="28"/>
        </w:rPr>
        <w:t>’</w:t>
      </w:r>
      <w:r w:rsidR="007D3E9F" w:rsidRPr="00264C85">
        <w:rPr>
          <w:color w:val="000000"/>
          <w:sz w:val="28"/>
          <w:szCs w:val="28"/>
        </w:rPr>
        <w:t xml:space="preserve">я </w:t>
      </w:r>
      <w:r w:rsidR="008C54EF" w:rsidRPr="00264C85">
        <w:rPr>
          <w:color w:val="000000"/>
          <w:sz w:val="28"/>
          <w:szCs w:val="28"/>
        </w:rPr>
        <w:t>Вінницької міської ради</w:t>
      </w:r>
      <w:r w:rsidR="007D3E9F" w:rsidRPr="00264C85">
        <w:rPr>
          <w:color w:val="000000"/>
          <w:sz w:val="28"/>
          <w:szCs w:val="28"/>
        </w:rPr>
        <w:t>.</w:t>
      </w:r>
    </w:p>
    <w:p w:rsidR="00392AAD" w:rsidRPr="00264C85" w:rsidRDefault="00392AAD" w:rsidP="00B33B64">
      <w:pPr>
        <w:pStyle w:val="21"/>
        <w:shd w:val="clear" w:color="auto" w:fill="auto"/>
        <w:tabs>
          <w:tab w:val="left" w:pos="953"/>
        </w:tabs>
        <w:spacing w:after="0" w:line="240" w:lineRule="auto"/>
        <w:ind w:right="40" w:firstLine="0"/>
        <w:jc w:val="both"/>
        <w:rPr>
          <w:sz w:val="28"/>
          <w:szCs w:val="28"/>
        </w:rPr>
      </w:pPr>
      <w:r w:rsidRPr="00264C85">
        <w:rPr>
          <w:sz w:val="28"/>
          <w:szCs w:val="28"/>
        </w:rPr>
        <w:t xml:space="preserve"> </w:t>
      </w:r>
    </w:p>
    <w:p w:rsidR="006C58D6" w:rsidRDefault="006C58D6" w:rsidP="00B33B64">
      <w:pPr>
        <w:pStyle w:val="21"/>
        <w:shd w:val="clear" w:color="auto" w:fill="auto"/>
        <w:tabs>
          <w:tab w:val="left" w:pos="953"/>
        </w:tabs>
        <w:spacing w:after="0" w:line="240" w:lineRule="auto"/>
        <w:ind w:left="520" w:right="40" w:firstLine="0"/>
        <w:jc w:val="both"/>
        <w:rPr>
          <w:rFonts w:eastAsia="Calibri"/>
          <w:b/>
          <w:sz w:val="28"/>
          <w:szCs w:val="28"/>
        </w:rPr>
      </w:pPr>
    </w:p>
    <w:p w:rsidR="006C58D6" w:rsidRDefault="006C58D6" w:rsidP="00B33B64">
      <w:pPr>
        <w:pStyle w:val="21"/>
        <w:shd w:val="clear" w:color="auto" w:fill="auto"/>
        <w:tabs>
          <w:tab w:val="left" w:pos="953"/>
        </w:tabs>
        <w:spacing w:after="0" w:line="240" w:lineRule="auto"/>
        <w:ind w:left="520" w:right="40" w:firstLine="0"/>
        <w:jc w:val="both"/>
        <w:rPr>
          <w:rFonts w:eastAsia="Calibri"/>
          <w:b/>
          <w:sz w:val="28"/>
          <w:szCs w:val="28"/>
        </w:rPr>
      </w:pPr>
    </w:p>
    <w:p w:rsidR="00500927" w:rsidRDefault="00500927" w:rsidP="00B33B64">
      <w:pPr>
        <w:pStyle w:val="21"/>
        <w:shd w:val="clear" w:color="auto" w:fill="auto"/>
        <w:tabs>
          <w:tab w:val="left" w:pos="953"/>
        </w:tabs>
        <w:spacing w:after="0" w:line="240" w:lineRule="auto"/>
        <w:ind w:left="520" w:right="40" w:firstLine="0"/>
        <w:jc w:val="both"/>
        <w:rPr>
          <w:rFonts w:eastAsia="Calibri"/>
          <w:b/>
          <w:sz w:val="28"/>
          <w:szCs w:val="28"/>
        </w:rPr>
      </w:pPr>
    </w:p>
    <w:p w:rsidR="00500927" w:rsidRDefault="007E3B39" w:rsidP="007E3B39">
      <w:pPr>
        <w:pStyle w:val="21"/>
        <w:shd w:val="clear" w:color="auto" w:fill="auto"/>
        <w:tabs>
          <w:tab w:val="left" w:pos="953"/>
        </w:tabs>
        <w:spacing w:after="0" w:line="240" w:lineRule="auto"/>
        <w:ind w:left="520" w:right="40" w:firstLine="0"/>
        <w:rPr>
          <w:rFonts w:eastAsia="Calibri"/>
          <w:b/>
          <w:sz w:val="28"/>
          <w:szCs w:val="28"/>
        </w:rPr>
        <w:sectPr w:rsidR="00500927" w:rsidSect="008E64B8">
          <w:pgSz w:w="11907" w:h="16840"/>
          <w:pgMar w:top="568" w:right="850" w:bottom="346" w:left="1276" w:header="720" w:footer="720" w:gutter="0"/>
          <w:cols w:space="720"/>
          <w:titlePg/>
          <w:docGrid w:linePitch="381"/>
        </w:sectPr>
      </w:pPr>
      <w:r>
        <w:rPr>
          <w:rFonts w:eastAsia="Calibri"/>
          <w:b/>
          <w:sz w:val="28"/>
          <w:szCs w:val="28"/>
        </w:rPr>
        <w:t xml:space="preserve">Керуючий справами виконкому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>С.Чорнолуцький</w:t>
      </w:r>
    </w:p>
    <w:p w:rsidR="00392AAD" w:rsidRPr="00392AAD" w:rsidRDefault="00392AAD" w:rsidP="00B33B64">
      <w:pPr>
        <w:pStyle w:val="21"/>
        <w:shd w:val="clear" w:color="auto" w:fill="auto"/>
        <w:tabs>
          <w:tab w:val="left" w:pos="953"/>
        </w:tabs>
        <w:spacing w:after="0" w:line="240" w:lineRule="auto"/>
        <w:ind w:left="520" w:right="40" w:firstLine="0"/>
        <w:jc w:val="both"/>
        <w:rPr>
          <w:sz w:val="28"/>
          <w:szCs w:val="28"/>
        </w:rPr>
      </w:pPr>
    </w:p>
    <w:p w:rsidR="00500927" w:rsidRPr="00500927" w:rsidRDefault="00500927" w:rsidP="00500927">
      <w:pPr>
        <w:jc w:val="both"/>
        <w:rPr>
          <w:color w:val="000000"/>
          <w:szCs w:val="28"/>
          <w:lang w:val="uk-UA"/>
        </w:rPr>
      </w:pPr>
      <w:r w:rsidRPr="00500927">
        <w:rPr>
          <w:color w:val="000000"/>
          <w:szCs w:val="28"/>
          <w:lang w:val="uk-UA"/>
        </w:rPr>
        <w:t>Департамент охорони здоров’я </w:t>
      </w:r>
    </w:p>
    <w:p w:rsidR="00500927" w:rsidRPr="00500927" w:rsidRDefault="00500927" w:rsidP="00500927">
      <w:pPr>
        <w:jc w:val="both"/>
        <w:rPr>
          <w:color w:val="000000"/>
          <w:szCs w:val="28"/>
          <w:lang w:val="uk-UA"/>
        </w:rPr>
      </w:pPr>
      <w:r w:rsidRPr="00500927">
        <w:rPr>
          <w:color w:val="000000"/>
          <w:szCs w:val="28"/>
          <w:lang w:val="uk-UA"/>
        </w:rPr>
        <w:t xml:space="preserve">Житанська Олена </w:t>
      </w:r>
      <w:r w:rsidR="005D333C">
        <w:rPr>
          <w:color w:val="000000"/>
          <w:szCs w:val="28"/>
          <w:lang w:val="uk-UA"/>
        </w:rPr>
        <w:t>Сергіївна</w:t>
      </w:r>
    </w:p>
    <w:p w:rsidR="00500927" w:rsidRPr="00500927" w:rsidRDefault="00500927" w:rsidP="00500927">
      <w:pPr>
        <w:jc w:val="both"/>
        <w:rPr>
          <w:color w:val="000000"/>
          <w:szCs w:val="28"/>
          <w:lang w:val="uk-UA"/>
        </w:rPr>
      </w:pPr>
      <w:r w:rsidRPr="00500927">
        <w:rPr>
          <w:color w:val="000000"/>
          <w:szCs w:val="28"/>
          <w:lang w:val="uk-UA"/>
        </w:rPr>
        <w:t>Начальник планово - економічного відділу</w:t>
      </w:r>
    </w:p>
    <w:p w:rsidR="00D45E25" w:rsidRPr="006B13FE" w:rsidRDefault="00D45E25" w:rsidP="00B33B64">
      <w:pPr>
        <w:pStyle w:val="21"/>
        <w:shd w:val="clear" w:color="auto" w:fill="auto"/>
        <w:tabs>
          <w:tab w:val="left" w:pos="912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sectPr w:rsidR="00D45E25" w:rsidRPr="006B13FE" w:rsidSect="008E64B8">
      <w:pgSz w:w="11907" w:h="16840"/>
      <w:pgMar w:top="568" w:right="850" w:bottom="346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25" w:rsidRDefault="00E05B25">
      <w:r>
        <w:separator/>
      </w:r>
    </w:p>
  </w:endnote>
  <w:endnote w:type="continuationSeparator" w:id="0">
    <w:p w:rsidR="00E05B25" w:rsidRDefault="00E0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AD" w:rsidRDefault="00FD59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92A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AAD">
      <w:rPr>
        <w:rStyle w:val="a7"/>
        <w:noProof/>
      </w:rPr>
      <w:t>1</w:t>
    </w:r>
    <w:r>
      <w:rPr>
        <w:rStyle w:val="a7"/>
      </w:rPr>
      <w:fldChar w:fldCharType="end"/>
    </w:r>
  </w:p>
  <w:p w:rsidR="00392AAD" w:rsidRDefault="00392AA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AD" w:rsidRDefault="00392A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25" w:rsidRDefault="00E05B25">
      <w:r>
        <w:separator/>
      </w:r>
    </w:p>
  </w:footnote>
  <w:footnote w:type="continuationSeparator" w:id="0">
    <w:p w:rsidR="00E05B25" w:rsidRDefault="00E0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2B"/>
    <w:multiLevelType w:val="multilevel"/>
    <w:tmpl w:val="AF4CA9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B73C6F"/>
    <w:multiLevelType w:val="multilevel"/>
    <w:tmpl w:val="60040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456F0F"/>
    <w:multiLevelType w:val="multilevel"/>
    <w:tmpl w:val="DCA060C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12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20" w:hanging="2160"/>
      </w:pPr>
      <w:rPr>
        <w:rFonts w:hint="default"/>
        <w:color w:val="000000"/>
      </w:rPr>
    </w:lvl>
  </w:abstractNum>
  <w:abstractNum w:abstractNumId="3" w15:restartNumberingAfterBreak="0">
    <w:nsid w:val="04B678A8"/>
    <w:multiLevelType w:val="multilevel"/>
    <w:tmpl w:val="4552A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D02501"/>
    <w:multiLevelType w:val="hybridMultilevel"/>
    <w:tmpl w:val="E2EE5766"/>
    <w:lvl w:ilvl="0" w:tplc="DA0E09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9616ED1"/>
    <w:multiLevelType w:val="multilevel"/>
    <w:tmpl w:val="00B812C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0B6F607A"/>
    <w:multiLevelType w:val="multilevel"/>
    <w:tmpl w:val="F2D8F41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EC07CE4"/>
    <w:multiLevelType w:val="multilevel"/>
    <w:tmpl w:val="3A9001AA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0F4E5195"/>
    <w:multiLevelType w:val="hybridMultilevel"/>
    <w:tmpl w:val="2EF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B0673"/>
    <w:multiLevelType w:val="multilevel"/>
    <w:tmpl w:val="F6884A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i w:val="0"/>
        <w:color w:val="FF0000"/>
      </w:rPr>
    </w:lvl>
    <w:lvl w:ilvl="2">
      <w:start w:val="1"/>
      <w:numFmt w:val="decimal"/>
      <w:isLgl/>
      <w:lvlText w:val="3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none"/>
      <w:isLgl/>
      <w:lvlText w:val="4.2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10" w15:restartNumberingAfterBreak="0">
    <w:nsid w:val="10A674D5"/>
    <w:multiLevelType w:val="multilevel"/>
    <w:tmpl w:val="9C2E0B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1" w15:restartNumberingAfterBreak="0">
    <w:nsid w:val="127D08D5"/>
    <w:multiLevelType w:val="multilevel"/>
    <w:tmpl w:val="68505FBC"/>
    <w:lvl w:ilvl="0">
      <w:start w:val="4"/>
      <w:numFmt w:val="decimal"/>
      <w:lvlText w:val="%1"/>
      <w:lvlJc w:val="left"/>
      <w:pPr>
        <w:ind w:left="81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5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5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7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50" w:hanging="1440"/>
      </w:pPr>
      <w:rPr>
        <w:rFonts w:hint="default"/>
        <w:color w:val="000000"/>
      </w:rPr>
    </w:lvl>
  </w:abstractNum>
  <w:abstractNum w:abstractNumId="12" w15:restartNumberingAfterBreak="0">
    <w:nsid w:val="13E322E1"/>
    <w:multiLevelType w:val="multilevel"/>
    <w:tmpl w:val="01B6F4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147D2C33"/>
    <w:multiLevelType w:val="multilevel"/>
    <w:tmpl w:val="92B01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194D42A6"/>
    <w:multiLevelType w:val="hybridMultilevel"/>
    <w:tmpl w:val="B18E02A6"/>
    <w:lvl w:ilvl="0" w:tplc="D1A2E16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5E7914"/>
    <w:multiLevelType w:val="multilevel"/>
    <w:tmpl w:val="883029D8"/>
    <w:lvl w:ilvl="0">
      <w:start w:val="1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C267DD"/>
    <w:multiLevelType w:val="multilevel"/>
    <w:tmpl w:val="AD6A65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i w:val="0"/>
        <w:color w:val="FF0000"/>
      </w:rPr>
    </w:lvl>
    <w:lvl w:ilvl="2">
      <w:start w:val="1"/>
      <w:numFmt w:val="decimal"/>
      <w:isLgl/>
      <w:lvlText w:val="3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none"/>
      <w:isLgl/>
      <w:lvlText w:val="4.2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17" w15:restartNumberingAfterBreak="0">
    <w:nsid w:val="2C950B9D"/>
    <w:multiLevelType w:val="hybridMultilevel"/>
    <w:tmpl w:val="42BCB010"/>
    <w:lvl w:ilvl="0" w:tplc="E68E6E4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E5843"/>
    <w:multiLevelType w:val="multilevel"/>
    <w:tmpl w:val="2604AF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19" w15:restartNumberingAfterBreak="0">
    <w:nsid w:val="37DA6A84"/>
    <w:multiLevelType w:val="multilevel"/>
    <w:tmpl w:val="45065030"/>
    <w:lvl w:ilvl="0">
      <w:start w:val="1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ED25A3"/>
    <w:multiLevelType w:val="multilevel"/>
    <w:tmpl w:val="3572C8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A5D3A9B"/>
    <w:multiLevelType w:val="multilevel"/>
    <w:tmpl w:val="2B246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3ABF64F9"/>
    <w:multiLevelType w:val="multilevel"/>
    <w:tmpl w:val="C9DA4C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3" w15:restartNumberingAfterBreak="0">
    <w:nsid w:val="40257B6F"/>
    <w:multiLevelType w:val="multilevel"/>
    <w:tmpl w:val="72300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24" w15:restartNumberingAfterBreak="0">
    <w:nsid w:val="40C45CD0"/>
    <w:multiLevelType w:val="multilevel"/>
    <w:tmpl w:val="C9682F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41AF1438"/>
    <w:multiLevelType w:val="hybridMultilevel"/>
    <w:tmpl w:val="C6DA12FA"/>
    <w:lvl w:ilvl="0" w:tplc="6BF882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3109E"/>
    <w:multiLevelType w:val="multilevel"/>
    <w:tmpl w:val="6B9CA6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9225E3B"/>
    <w:multiLevelType w:val="multilevel"/>
    <w:tmpl w:val="74822FD6"/>
    <w:lvl w:ilvl="0">
      <w:start w:val="1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786779"/>
    <w:multiLevelType w:val="multilevel"/>
    <w:tmpl w:val="AF20EA14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275D31"/>
    <w:multiLevelType w:val="multilevel"/>
    <w:tmpl w:val="DEBEC9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534B2A1C"/>
    <w:multiLevelType w:val="hybridMultilevel"/>
    <w:tmpl w:val="64F81D1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1" w15:restartNumberingAfterBreak="0">
    <w:nsid w:val="53E712BC"/>
    <w:multiLevelType w:val="multilevel"/>
    <w:tmpl w:val="BFD49B4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 w15:restartNumberingAfterBreak="0">
    <w:nsid w:val="55DD480C"/>
    <w:multiLevelType w:val="multilevel"/>
    <w:tmpl w:val="6E08841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826874"/>
    <w:multiLevelType w:val="multilevel"/>
    <w:tmpl w:val="1128B00C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63704C"/>
    <w:multiLevelType w:val="multilevel"/>
    <w:tmpl w:val="98A69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4"/>
        <w:u w:val="none"/>
        <w:lang w:val="uk-UA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2934A6"/>
    <w:multiLevelType w:val="multilevel"/>
    <w:tmpl w:val="0B4848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B3749A"/>
    <w:multiLevelType w:val="multilevel"/>
    <w:tmpl w:val="F34E9C78"/>
    <w:lvl w:ilvl="0">
      <w:start w:val="3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516087"/>
    <w:multiLevelType w:val="hybridMultilevel"/>
    <w:tmpl w:val="A4C21B1A"/>
    <w:lvl w:ilvl="0" w:tplc="343C34D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19B4C67"/>
    <w:multiLevelType w:val="multilevel"/>
    <w:tmpl w:val="D9ECD2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i w:val="0"/>
        <w:color w:val="FF0000"/>
      </w:rPr>
    </w:lvl>
    <w:lvl w:ilvl="2">
      <w:start w:val="1"/>
      <w:numFmt w:val="decimal"/>
      <w:isLgl/>
      <w:lvlText w:val="3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none"/>
      <w:isLgl/>
      <w:lvlText w:val="4.2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color w:val="000000"/>
      </w:rPr>
    </w:lvl>
  </w:abstractNum>
  <w:abstractNum w:abstractNumId="39" w15:restartNumberingAfterBreak="0">
    <w:nsid w:val="6CD91F3E"/>
    <w:multiLevelType w:val="hybridMultilevel"/>
    <w:tmpl w:val="F2A68CDC"/>
    <w:lvl w:ilvl="0" w:tplc="5798FBF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2AA4301"/>
    <w:multiLevelType w:val="multilevel"/>
    <w:tmpl w:val="802226E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C3146A"/>
    <w:multiLevelType w:val="multilevel"/>
    <w:tmpl w:val="C3C85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64D34D7"/>
    <w:multiLevelType w:val="multilevel"/>
    <w:tmpl w:val="00B812C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3" w15:restartNumberingAfterBreak="0">
    <w:nsid w:val="76F61BAC"/>
    <w:multiLevelType w:val="multilevel"/>
    <w:tmpl w:val="00B812C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43"/>
  </w:num>
  <w:num w:numId="4">
    <w:abstractNumId w:val="21"/>
  </w:num>
  <w:num w:numId="5">
    <w:abstractNumId w:val="6"/>
  </w:num>
  <w:num w:numId="6">
    <w:abstractNumId w:val="25"/>
  </w:num>
  <w:num w:numId="7">
    <w:abstractNumId w:val="10"/>
  </w:num>
  <w:num w:numId="8">
    <w:abstractNumId w:val="1"/>
  </w:num>
  <w:num w:numId="9">
    <w:abstractNumId w:val="26"/>
  </w:num>
  <w:num w:numId="10">
    <w:abstractNumId w:val="41"/>
  </w:num>
  <w:num w:numId="11">
    <w:abstractNumId w:val="0"/>
  </w:num>
  <w:num w:numId="12">
    <w:abstractNumId w:val="13"/>
  </w:num>
  <w:num w:numId="13">
    <w:abstractNumId w:val="20"/>
  </w:num>
  <w:num w:numId="14">
    <w:abstractNumId w:val="5"/>
  </w:num>
  <w:num w:numId="15">
    <w:abstractNumId w:val="22"/>
  </w:num>
  <w:num w:numId="16">
    <w:abstractNumId w:val="42"/>
  </w:num>
  <w:num w:numId="17">
    <w:abstractNumId w:val="14"/>
  </w:num>
  <w:num w:numId="18">
    <w:abstractNumId w:val="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8"/>
  </w:num>
  <w:num w:numId="22">
    <w:abstractNumId w:val="3"/>
  </w:num>
  <w:num w:numId="23">
    <w:abstractNumId w:val="11"/>
  </w:num>
  <w:num w:numId="24">
    <w:abstractNumId w:val="17"/>
  </w:num>
  <w:num w:numId="25">
    <w:abstractNumId w:val="36"/>
  </w:num>
  <w:num w:numId="26">
    <w:abstractNumId w:val="15"/>
  </w:num>
  <w:num w:numId="27">
    <w:abstractNumId w:val="35"/>
  </w:num>
  <w:num w:numId="28">
    <w:abstractNumId w:val="40"/>
  </w:num>
  <w:num w:numId="29">
    <w:abstractNumId w:val="27"/>
  </w:num>
  <w:num w:numId="30">
    <w:abstractNumId w:val="33"/>
  </w:num>
  <w:num w:numId="31">
    <w:abstractNumId w:val="19"/>
  </w:num>
  <w:num w:numId="32">
    <w:abstractNumId w:val="32"/>
  </w:num>
  <w:num w:numId="33">
    <w:abstractNumId w:val="29"/>
  </w:num>
  <w:num w:numId="34">
    <w:abstractNumId w:val="31"/>
  </w:num>
  <w:num w:numId="35">
    <w:abstractNumId w:val="24"/>
  </w:num>
  <w:num w:numId="36">
    <w:abstractNumId w:val="2"/>
  </w:num>
  <w:num w:numId="37">
    <w:abstractNumId w:val="23"/>
  </w:num>
  <w:num w:numId="38">
    <w:abstractNumId w:val="39"/>
  </w:num>
  <w:num w:numId="39">
    <w:abstractNumId w:val="4"/>
  </w:num>
  <w:num w:numId="40">
    <w:abstractNumId w:val="16"/>
  </w:num>
  <w:num w:numId="41">
    <w:abstractNumId w:val="37"/>
  </w:num>
  <w:num w:numId="42">
    <w:abstractNumId w:val="18"/>
  </w:num>
  <w:num w:numId="43">
    <w:abstractNumId w:val="38"/>
  </w:num>
  <w:num w:numId="4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78"/>
    <w:rsid w:val="00000BAD"/>
    <w:rsid w:val="00002063"/>
    <w:rsid w:val="00014066"/>
    <w:rsid w:val="00017260"/>
    <w:rsid w:val="00020FA4"/>
    <w:rsid w:val="00021A5F"/>
    <w:rsid w:val="00022864"/>
    <w:rsid w:val="00025AB9"/>
    <w:rsid w:val="00026B9B"/>
    <w:rsid w:val="00031163"/>
    <w:rsid w:val="00034D7B"/>
    <w:rsid w:val="00040807"/>
    <w:rsid w:val="0005156A"/>
    <w:rsid w:val="00051BCC"/>
    <w:rsid w:val="000602F1"/>
    <w:rsid w:val="00063F98"/>
    <w:rsid w:val="0006748D"/>
    <w:rsid w:val="000704F7"/>
    <w:rsid w:val="00071E98"/>
    <w:rsid w:val="00080A20"/>
    <w:rsid w:val="0008142A"/>
    <w:rsid w:val="00082B26"/>
    <w:rsid w:val="00090CEA"/>
    <w:rsid w:val="000A12CE"/>
    <w:rsid w:val="000A7748"/>
    <w:rsid w:val="000B14BB"/>
    <w:rsid w:val="000B3311"/>
    <w:rsid w:val="000B3B22"/>
    <w:rsid w:val="000B5062"/>
    <w:rsid w:val="000B6293"/>
    <w:rsid w:val="000B6677"/>
    <w:rsid w:val="000C23EA"/>
    <w:rsid w:val="000D1EB2"/>
    <w:rsid w:val="000E2D6B"/>
    <w:rsid w:val="000E7F6F"/>
    <w:rsid w:val="000E7FE7"/>
    <w:rsid w:val="000F1BC1"/>
    <w:rsid w:val="000F2A7C"/>
    <w:rsid w:val="000F346B"/>
    <w:rsid w:val="0010390F"/>
    <w:rsid w:val="00107FCC"/>
    <w:rsid w:val="0011186E"/>
    <w:rsid w:val="001244C1"/>
    <w:rsid w:val="00127539"/>
    <w:rsid w:val="00133259"/>
    <w:rsid w:val="0013447E"/>
    <w:rsid w:val="0013666C"/>
    <w:rsid w:val="00140470"/>
    <w:rsid w:val="00141589"/>
    <w:rsid w:val="00142798"/>
    <w:rsid w:val="00147313"/>
    <w:rsid w:val="0015093D"/>
    <w:rsid w:val="00150EAE"/>
    <w:rsid w:val="00151D87"/>
    <w:rsid w:val="00160544"/>
    <w:rsid w:val="001605C2"/>
    <w:rsid w:val="00161CA8"/>
    <w:rsid w:val="0016301A"/>
    <w:rsid w:val="0016362F"/>
    <w:rsid w:val="00170DC7"/>
    <w:rsid w:val="00171460"/>
    <w:rsid w:val="00181DAB"/>
    <w:rsid w:val="00184C85"/>
    <w:rsid w:val="001858AC"/>
    <w:rsid w:val="00192FCE"/>
    <w:rsid w:val="00193FC1"/>
    <w:rsid w:val="00195DAC"/>
    <w:rsid w:val="001A098E"/>
    <w:rsid w:val="001A0A3D"/>
    <w:rsid w:val="001A3FDC"/>
    <w:rsid w:val="001A524C"/>
    <w:rsid w:val="001A6D3F"/>
    <w:rsid w:val="001B1F35"/>
    <w:rsid w:val="001B654C"/>
    <w:rsid w:val="001B7BAB"/>
    <w:rsid w:val="001C31DC"/>
    <w:rsid w:val="001C6065"/>
    <w:rsid w:val="001C6F62"/>
    <w:rsid w:val="001C762E"/>
    <w:rsid w:val="001C768C"/>
    <w:rsid w:val="001D2866"/>
    <w:rsid w:val="001F5BD3"/>
    <w:rsid w:val="001F5E18"/>
    <w:rsid w:val="002007B6"/>
    <w:rsid w:val="00201390"/>
    <w:rsid w:val="002074C7"/>
    <w:rsid w:val="00214F1D"/>
    <w:rsid w:val="0021522A"/>
    <w:rsid w:val="0022086E"/>
    <w:rsid w:val="00220B67"/>
    <w:rsid w:val="002233C2"/>
    <w:rsid w:val="002255D7"/>
    <w:rsid w:val="00225758"/>
    <w:rsid w:val="00225D85"/>
    <w:rsid w:val="00226B8B"/>
    <w:rsid w:val="00227C8C"/>
    <w:rsid w:val="002368E6"/>
    <w:rsid w:val="00240453"/>
    <w:rsid w:val="00243052"/>
    <w:rsid w:val="00247835"/>
    <w:rsid w:val="00247FC7"/>
    <w:rsid w:val="0025529E"/>
    <w:rsid w:val="002601AC"/>
    <w:rsid w:val="00261793"/>
    <w:rsid w:val="00263693"/>
    <w:rsid w:val="00264C85"/>
    <w:rsid w:val="002758D6"/>
    <w:rsid w:val="00281D22"/>
    <w:rsid w:val="00283D14"/>
    <w:rsid w:val="00286EE7"/>
    <w:rsid w:val="00290993"/>
    <w:rsid w:val="00291CAC"/>
    <w:rsid w:val="00292E56"/>
    <w:rsid w:val="002A228A"/>
    <w:rsid w:val="002A4663"/>
    <w:rsid w:val="002A5E9D"/>
    <w:rsid w:val="002A7BB8"/>
    <w:rsid w:val="002B546E"/>
    <w:rsid w:val="002B7402"/>
    <w:rsid w:val="002C3E60"/>
    <w:rsid w:val="002C76BE"/>
    <w:rsid w:val="002D0127"/>
    <w:rsid w:val="002D317B"/>
    <w:rsid w:val="002D36D5"/>
    <w:rsid w:val="002D3F25"/>
    <w:rsid w:val="002D70C8"/>
    <w:rsid w:val="002D74BC"/>
    <w:rsid w:val="002E327C"/>
    <w:rsid w:val="002F0279"/>
    <w:rsid w:val="002F20FC"/>
    <w:rsid w:val="002F30A6"/>
    <w:rsid w:val="002F58A9"/>
    <w:rsid w:val="00300D72"/>
    <w:rsid w:val="003011D5"/>
    <w:rsid w:val="003024A1"/>
    <w:rsid w:val="0030371A"/>
    <w:rsid w:val="00305FE9"/>
    <w:rsid w:val="00310256"/>
    <w:rsid w:val="00310FEE"/>
    <w:rsid w:val="00313055"/>
    <w:rsid w:val="003137EA"/>
    <w:rsid w:val="00314B84"/>
    <w:rsid w:val="00317D0E"/>
    <w:rsid w:val="003212FD"/>
    <w:rsid w:val="0032443A"/>
    <w:rsid w:val="00325147"/>
    <w:rsid w:val="00330762"/>
    <w:rsid w:val="0033497D"/>
    <w:rsid w:val="00337F88"/>
    <w:rsid w:val="00343948"/>
    <w:rsid w:val="00344307"/>
    <w:rsid w:val="003459CA"/>
    <w:rsid w:val="00345CA6"/>
    <w:rsid w:val="00346924"/>
    <w:rsid w:val="0034775B"/>
    <w:rsid w:val="00353E5A"/>
    <w:rsid w:val="003567DF"/>
    <w:rsid w:val="00361CAF"/>
    <w:rsid w:val="0036327A"/>
    <w:rsid w:val="003706FB"/>
    <w:rsid w:val="00376777"/>
    <w:rsid w:val="00376F0F"/>
    <w:rsid w:val="00382A83"/>
    <w:rsid w:val="00383BC7"/>
    <w:rsid w:val="00392689"/>
    <w:rsid w:val="00392AAD"/>
    <w:rsid w:val="00393AC0"/>
    <w:rsid w:val="00395C09"/>
    <w:rsid w:val="00395D0E"/>
    <w:rsid w:val="003A0BCE"/>
    <w:rsid w:val="003A2FB4"/>
    <w:rsid w:val="003A3D58"/>
    <w:rsid w:val="003B56DA"/>
    <w:rsid w:val="003C028B"/>
    <w:rsid w:val="003C1248"/>
    <w:rsid w:val="003C3302"/>
    <w:rsid w:val="003D45C8"/>
    <w:rsid w:val="003E038F"/>
    <w:rsid w:val="003F2B78"/>
    <w:rsid w:val="003F31F3"/>
    <w:rsid w:val="003F406A"/>
    <w:rsid w:val="00412F1E"/>
    <w:rsid w:val="00416EC4"/>
    <w:rsid w:val="0042025D"/>
    <w:rsid w:val="00420D11"/>
    <w:rsid w:val="00425D8C"/>
    <w:rsid w:val="00430A0C"/>
    <w:rsid w:val="00431DF6"/>
    <w:rsid w:val="004321B7"/>
    <w:rsid w:val="004335D3"/>
    <w:rsid w:val="004367D6"/>
    <w:rsid w:val="00443AD8"/>
    <w:rsid w:val="00450F90"/>
    <w:rsid w:val="00454801"/>
    <w:rsid w:val="00456683"/>
    <w:rsid w:val="00457841"/>
    <w:rsid w:val="004627A4"/>
    <w:rsid w:val="0047260E"/>
    <w:rsid w:val="004746C7"/>
    <w:rsid w:val="00476F86"/>
    <w:rsid w:val="00482303"/>
    <w:rsid w:val="00483783"/>
    <w:rsid w:val="004946AB"/>
    <w:rsid w:val="0049488C"/>
    <w:rsid w:val="004A3226"/>
    <w:rsid w:val="004A3374"/>
    <w:rsid w:val="004A3D0F"/>
    <w:rsid w:val="004A47D6"/>
    <w:rsid w:val="004B0B19"/>
    <w:rsid w:val="004B5D8A"/>
    <w:rsid w:val="004B6ECD"/>
    <w:rsid w:val="004C3F0D"/>
    <w:rsid w:val="004C4108"/>
    <w:rsid w:val="004D2357"/>
    <w:rsid w:val="004D2C9C"/>
    <w:rsid w:val="004D5045"/>
    <w:rsid w:val="004D74BC"/>
    <w:rsid w:val="004F2E6A"/>
    <w:rsid w:val="004F3F15"/>
    <w:rsid w:val="004F3F97"/>
    <w:rsid w:val="004F515C"/>
    <w:rsid w:val="004F52CE"/>
    <w:rsid w:val="004F5A23"/>
    <w:rsid w:val="00500035"/>
    <w:rsid w:val="00500927"/>
    <w:rsid w:val="00502BA7"/>
    <w:rsid w:val="00502D48"/>
    <w:rsid w:val="005035D0"/>
    <w:rsid w:val="00504964"/>
    <w:rsid w:val="005076DD"/>
    <w:rsid w:val="00512415"/>
    <w:rsid w:val="00514A60"/>
    <w:rsid w:val="00516063"/>
    <w:rsid w:val="005221C6"/>
    <w:rsid w:val="0052585F"/>
    <w:rsid w:val="0052648C"/>
    <w:rsid w:val="005268A6"/>
    <w:rsid w:val="0053269F"/>
    <w:rsid w:val="0053397B"/>
    <w:rsid w:val="00534644"/>
    <w:rsid w:val="0054143B"/>
    <w:rsid w:val="00541D61"/>
    <w:rsid w:val="005449D7"/>
    <w:rsid w:val="0054549D"/>
    <w:rsid w:val="00546CDD"/>
    <w:rsid w:val="00546F89"/>
    <w:rsid w:val="00575BED"/>
    <w:rsid w:val="00582E00"/>
    <w:rsid w:val="005837DC"/>
    <w:rsid w:val="005879D0"/>
    <w:rsid w:val="00595C30"/>
    <w:rsid w:val="005A02E4"/>
    <w:rsid w:val="005A0C23"/>
    <w:rsid w:val="005A149D"/>
    <w:rsid w:val="005A1642"/>
    <w:rsid w:val="005B7E02"/>
    <w:rsid w:val="005C4839"/>
    <w:rsid w:val="005C5DBF"/>
    <w:rsid w:val="005D0D34"/>
    <w:rsid w:val="005D333C"/>
    <w:rsid w:val="005D438E"/>
    <w:rsid w:val="005D4511"/>
    <w:rsid w:val="005D5593"/>
    <w:rsid w:val="005F0EDE"/>
    <w:rsid w:val="005F2ADB"/>
    <w:rsid w:val="00601558"/>
    <w:rsid w:val="0060207B"/>
    <w:rsid w:val="00604F46"/>
    <w:rsid w:val="00611789"/>
    <w:rsid w:val="00615924"/>
    <w:rsid w:val="00615942"/>
    <w:rsid w:val="00620A29"/>
    <w:rsid w:val="00622EB8"/>
    <w:rsid w:val="00624368"/>
    <w:rsid w:val="006244CB"/>
    <w:rsid w:val="00626567"/>
    <w:rsid w:val="00630C8C"/>
    <w:rsid w:val="00635549"/>
    <w:rsid w:val="00641D65"/>
    <w:rsid w:val="00644071"/>
    <w:rsid w:val="0064567C"/>
    <w:rsid w:val="0065051A"/>
    <w:rsid w:val="00662E69"/>
    <w:rsid w:val="00664B59"/>
    <w:rsid w:val="0066673B"/>
    <w:rsid w:val="00667E9D"/>
    <w:rsid w:val="0067488E"/>
    <w:rsid w:val="006751D1"/>
    <w:rsid w:val="006811E9"/>
    <w:rsid w:val="00684F51"/>
    <w:rsid w:val="006855FE"/>
    <w:rsid w:val="006874BD"/>
    <w:rsid w:val="00690998"/>
    <w:rsid w:val="00694BE3"/>
    <w:rsid w:val="006967A2"/>
    <w:rsid w:val="006A798E"/>
    <w:rsid w:val="006B13FE"/>
    <w:rsid w:val="006B2CCE"/>
    <w:rsid w:val="006B7A45"/>
    <w:rsid w:val="006C1D63"/>
    <w:rsid w:val="006C58D6"/>
    <w:rsid w:val="006C5C0D"/>
    <w:rsid w:val="006C6782"/>
    <w:rsid w:val="006D2213"/>
    <w:rsid w:val="006D2E47"/>
    <w:rsid w:val="006D38CB"/>
    <w:rsid w:val="006D7561"/>
    <w:rsid w:val="006E0A35"/>
    <w:rsid w:val="006E560F"/>
    <w:rsid w:val="006F001C"/>
    <w:rsid w:val="006F07B0"/>
    <w:rsid w:val="006F7DC7"/>
    <w:rsid w:val="007007AB"/>
    <w:rsid w:val="00701590"/>
    <w:rsid w:val="00702ECB"/>
    <w:rsid w:val="00704530"/>
    <w:rsid w:val="0071087F"/>
    <w:rsid w:val="0071139B"/>
    <w:rsid w:val="0071145A"/>
    <w:rsid w:val="0071366B"/>
    <w:rsid w:val="00716249"/>
    <w:rsid w:val="00720E1A"/>
    <w:rsid w:val="00721367"/>
    <w:rsid w:val="0072260A"/>
    <w:rsid w:val="00724952"/>
    <w:rsid w:val="00724D52"/>
    <w:rsid w:val="0072754B"/>
    <w:rsid w:val="007342E3"/>
    <w:rsid w:val="0073640E"/>
    <w:rsid w:val="0073726D"/>
    <w:rsid w:val="00737DE4"/>
    <w:rsid w:val="00737F47"/>
    <w:rsid w:val="00744367"/>
    <w:rsid w:val="00745011"/>
    <w:rsid w:val="00746F14"/>
    <w:rsid w:val="00747ABC"/>
    <w:rsid w:val="00747C38"/>
    <w:rsid w:val="0075077E"/>
    <w:rsid w:val="00751BA0"/>
    <w:rsid w:val="0075294E"/>
    <w:rsid w:val="007538AF"/>
    <w:rsid w:val="007549FD"/>
    <w:rsid w:val="00760FA2"/>
    <w:rsid w:val="00762AE8"/>
    <w:rsid w:val="0077585A"/>
    <w:rsid w:val="00776AE8"/>
    <w:rsid w:val="00777362"/>
    <w:rsid w:val="00785C2D"/>
    <w:rsid w:val="00792BD4"/>
    <w:rsid w:val="007942B5"/>
    <w:rsid w:val="007979AC"/>
    <w:rsid w:val="007A0C8C"/>
    <w:rsid w:val="007A258F"/>
    <w:rsid w:val="007A311D"/>
    <w:rsid w:val="007A63FD"/>
    <w:rsid w:val="007A7702"/>
    <w:rsid w:val="007A7B07"/>
    <w:rsid w:val="007B2F6F"/>
    <w:rsid w:val="007B4EE8"/>
    <w:rsid w:val="007B570B"/>
    <w:rsid w:val="007C08DA"/>
    <w:rsid w:val="007C663A"/>
    <w:rsid w:val="007D2FE8"/>
    <w:rsid w:val="007D3E9F"/>
    <w:rsid w:val="007D4C6F"/>
    <w:rsid w:val="007D7974"/>
    <w:rsid w:val="007E0ECD"/>
    <w:rsid w:val="007E3B39"/>
    <w:rsid w:val="007E4375"/>
    <w:rsid w:val="007E54A7"/>
    <w:rsid w:val="007E6AC7"/>
    <w:rsid w:val="007F1F52"/>
    <w:rsid w:val="007F7AEF"/>
    <w:rsid w:val="008003F8"/>
    <w:rsid w:val="00800F7E"/>
    <w:rsid w:val="00801399"/>
    <w:rsid w:val="00804BEF"/>
    <w:rsid w:val="0081050F"/>
    <w:rsid w:val="00813E12"/>
    <w:rsid w:val="00816DA4"/>
    <w:rsid w:val="00821584"/>
    <w:rsid w:val="008228EA"/>
    <w:rsid w:val="008253F1"/>
    <w:rsid w:val="00826205"/>
    <w:rsid w:val="008370B6"/>
    <w:rsid w:val="00845119"/>
    <w:rsid w:val="00847851"/>
    <w:rsid w:val="00857D9E"/>
    <w:rsid w:val="00876FBC"/>
    <w:rsid w:val="00882B5D"/>
    <w:rsid w:val="00884AC9"/>
    <w:rsid w:val="00886F1E"/>
    <w:rsid w:val="00887640"/>
    <w:rsid w:val="00890ED6"/>
    <w:rsid w:val="00892625"/>
    <w:rsid w:val="00892F45"/>
    <w:rsid w:val="008975B8"/>
    <w:rsid w:val="008A00EB"/>
    <w:rsid w:val="008A05DE"/>
    <w:rsid w:val="008A3D37"/>
    <w:rsid w:val="008A683F"/>
    <w:rsid w:val="008B1E22"/>
    <w:rsid w:val="008B4851"/>
    <w:rsid w:val="008C09CD"/>
    <w:rsid w:val="008C54EF"/>
    <w:rsid w:val="008C6561"/>
    <w:rsid w:val="008D0C3C"/>
    <w:rsid w:val="008D55D0"/>
    <w:rsid w:val="008D73F6"/>
    <w:rsid w:val="008E0A4D"/>
    <w:rsid w:val="008E4E5B"/>
    <w:rsid w:val="008E57D8"/>
    <w:rsid w:val="008E64B8"/>
    <w:rsid w:val="00903D50"/>
    <w:rsid w:val="009076D6"/>
    <w:rsid w:val="00912C4B"/>
    <w:rsid w:val="00915EB1"/>
    <w:rsid w:val="00917743"/>
    <w:rsid w:val="00923317"/>
    <w:rsid w:val="0092388E"/>
    <w:rsid w:val="00923D12"/>
    <w:rsid w:val="0092549C"/>
    <w:rsid w:val="009266BA"/>
    <w:rsid w:val="0093531E"/>
    <w:rsid w:val="00936127"/>
    <w:rsid w:val="00937D37"/>
    <w:rsid w:val="009407B0"/>
    <w:rsid w:val="00941273"/>
    <w:rsid w:val="00941383"/>
    <w:rsid w:val="00943415"/>
    <w:rsid w:val="00951927"/>
    <w:rsid w:val="00952B61"/>
    <w:rsid w:val="009538AE"/>
    <w:rsid w:val="00954A8B"/>
    <w:rsid w:val="0096521D"/>
    <w:rsid w:val="009723A0"/>
    <w:rsid w:val="00973B5A"/>
    <w:rsid w:val="00977D78"/>
    <w:rsid w:val="0098175D"/>
    <w:rsid w:val="0098335F"/>
    <w:rsid w:val="009876BE"/>
    <w:rsid w:val="0099089F"/>
    <w:rsid w:val="009910CB"/>
    <w:rsid w:val="00992537"/>
    <w:rsid w:val="00993B59"/>
    <w:rsid w:val="0099729F"/>
    <w:rsid w:val="0099751F"/>
    <w:rsid w:val="009A06CC"/>
    <w:rsid w:val="009A40A8"/>
    <w:rsid w:val="009A5A3F"/>
    <w:rsid w:val="009A7288"/>
    <w:rsid w:val="009A75D1"/>
    <w:rsid w:val="009B244F"/>
    <w:rsid w:val="009B2A64"/>
    <w:rsid w:val="009B39EC"/>
    <w:rsid w:val="009B3DED"/>
    <w:rsid w:val="009B49D6"/>
    <w:rsid w:val="009B6573"/>
    <w:rsid w:val="009C113E"/>
    <w:rsid w:val="009C13E4"/>
    <w:rsid w:val="009C7736"/>
    <w:rsid w:val="009D0973"/>
    <w:rsid w:val="009D4085"/>
    <w:rsid w:val="009D4BD5"/>
    <w:rsid w:val="009E4093"/>
    <w:rsid w:val="009F0F51"/>
    <w:rsid w:val="009F5690"/>
    <w:rsid w:val="00A03402"/>
    <w:rsid w:val="00A03DB8"/>
    <w:rsid w:val="00A04F7E"/>
    <w:rsid w:val="00A05000"/>
    <w:rsid w:val="00A05407"/>
    <w:rsid w:val="00A057DC"/>
    <w:rsid w:val="00A10486"/>
    <w:rsid w:val="00A11817"/>
    <w:rsid w:val="00A1408D"/>
    <w:rsid w:val="00A16BBB"/>
    <w:rsid w:val="00A23CA0"/>
    <w:rsid w:val="00A261CE"/>
    <w:rsid w:val="00A27824"/>
    <w:rsid w:val="00A27B28"/>
    <w:rsid w:val="00A27DCD"/>
    <w:rsid w:val="00A36153"/>
    <w:rsid w:val="00A4690E"/>
    <w:rsid w:val="00A472C4"/>
    <w:rsid w:val="00A61E52"/>
    <w:rsid w:val="00A67308"/>
    <w:rsid w:val="00A71318"/>
    <w:rsid w:val="00A71FB8"/>
    <w:rsid w:val="00A757B7"/>
    <w:rsid w:val="00A81066"/>
    <w:rsid w:val="00A816D9"/>
    <w:rsid w:val="00A91DD4"/>
    <w:rsid w:val="00A91E0C"/>
    <w:rsid w:val="00A93942"/>
    <w:rsid w:val="00AA3A91"/>
    <w:rsid w:val="00AB06DC"/>
    <w:rsid w:val="00AB5C1B"/>
    <w:rsid w:val="00AB7C48"/>
    <w:rsid w:val="00AC02C5"/>
    <w:rsid w:val="00AC046A"/>
    <w:rsid w:val="00AC0599"/>
    <w:rsid w:val="00AC3C70"/>
    <w:rsid w:val="00AC44D7"/>
    <w:rsid w:val="00AC6D33"/>
    <w:rsid w:val="00AD2E15"/>
    <w:rsid w:val="00AD4912"/>
    <w:rsid w:val="00AE4A65"/>
    <w:rsid w:val="00AE6630"/>
    <w:rsid w:val="00B0192A"/>
    <w:rsid w:val="00B0197A"/>
    <w:rsid w:val="00B02071"/>
    <w:rsid w:val="00B023E5"/>
    <w:rsid w:val="00B03D85"/>
    <w:rsid w:val="00B040B1"/>
    <w:rsid w:val="00B043C2"/>
    <w:rsid w:val="00B13D21"/>
    <w:rsid w:val="00B175AE"/>
    <w:rsid w:val="00B24503"/>
    <w:rsid w:val="00B24724"/>
    <w:rsid w:val="00B248EC"/>
    <w:rsid w:val="00B25525"/>
    <w:rsid w:val="00B275AC"/>
    <w:rsid w:val="00B27EEB"/>
    <w:rsid w:val="00B30062"/>
    <w:rsid w:val="00B33B64"/>
    <w:rsid w:val="00B3422B"/>
    <w:rsid w:val="00B37C64"/>
    <w:rsid w:val="00B40222"/>
    <w:rsid w:val="00B41312"/>
    <w:rsid w:val="00B4543E"/>
    <w:rsid w:val="00B46CD3"/>
    <w:rsid w:val="00B46DED"/>
    <w:rsid w:val="00B47570"/>
    <w:rsid w:val="00B617CD"/>
    <w:rsid w:val="00B62CE3"/>
    <w:rsid w:val="00B64243"/>
    <w:rsid w:val="00B644C0"/>
    <w:rsid w:val="00B65C5A"/>
    <w:rsid w:val="00B71CD5"/>
    <w:rsid w:val="00B739A6"/>
    <w:rsid w:val="00B73EC4"/>
    <w:rsid w:val="00B8206B"/>
    <w:rsid w:val="00B8503F"/>
    <w:rsid w:val="00B86437"/>
    <w:rsid w:val="00BA61BE"/>
    <w:rsid w:val="00BB10EE"/>
    <w:rsid w:val="00BB3D4B"/>
    <w:rsid w:val="00BB6736"/>
    <w:rsid w:val="00BC6000"/>
    <w:rsid w:val="00BC66E0"/>
    <w:rsid w:val="00BE1C20"/>
    <w:rsid w:val="00BE295F"/>
    <w:rsid w:val="00BE4EA6"/>
    <w:rsid w:val="00BF1657"/>
    <w:rsid w:val="00BF621D"/>
    <w:rsid w:val="00C00540"/>
    <w:rsid w:val="00C00E6F"/>
    <w:rsid w:val="00C01CF3"/>
    <w:rsid w:val="00C02DBC"/>
    <w:rsid w:val="00C03BEB"/>
    <w:rsid w:val="00C0738A"/>
    <w:rsid w:val="00C11645"/>
    <w:rsid w:val="00C12C65"/>
    <w:rsid w:val="00C13826"/>
    <w:rsid w:val="00C24433"/>
    <w:rsid w:val="00C30EB7"/>
    <w:rsid w:val="00C31734"/>
    <w:rsid w:val="00C318CA"/>
    <w:rsid w:val="00C31B31"/>
    <w:rsid w:val="00C32195"/>
    <w:rsid w:val="00C35EAF"/>
    <w:rsid w:val="00C36AD1"/>
    <w:rsid w:val="00C4350C"/>
    <w:rsid w:val="00C435C2"/>
    <w:rsid w:val="00C52B02"/>
    <w:rsid w:val="00C54B1F"/>
    <w:rsid w:val="00C621DF"/>
    <w:rsid w:val="00C6608B"/>
    <w:rsid w:val="00C7117A"/>
    <w:rsid w:val="00C75E10"/>
    <w:rsid w:val="00C766D1"/>
    <w:rsid w:val="00C773D0"/>
    <w:rsid w:val="00C81CF2"/>
    <w:rsid w:val="00C83278"/>
    <w:rsid w:val="00C86C9A"/>
    <w:rsid w:val="00C90589"/>
    <w:rsid w:val="00C91FE6"/>
    <w:rsid w:val="00CA5EA9"/>
    <w:rsid w:val="00CA6457"/>
    <w:rsid w:val="00CA781A"/>
    <w:rsid w:val="00CB1DB8"/>
    <w:rsid w:val="00CB5D69"/>
    <w:rsid w:val="00CB6C96"/>
    <w:rsid w:val="00CB7B87"/>
    <w:rsid w:val="00CB7E33"/>
    <w:rsid w:val="00CC432B"/>
    <w:rsid w:val="00CC5C41"/>
    <w:rsid w:val="00CC7E1F"/>
    <w:rsid w:val="00CD1618"/>
    <w:rsid w:val="00CE693F"/>
    <w:rsid w:val="00CE6C20"/>
    <w:rsid w:val="00CF2A9B"/>
    <w:rsid w:val="00CF2B0E"/>
    <w:rsid w:val="00CF741A"/>
    <w:rsid w:val="00D06897"/>
    <w:rsid w:val="00D11885"/>
    <w:rsid w:val="00D1236A"/>
    <w:rsid w:val="00D13F88"/>
    <w:rsid w:val="00D14DB9"/>
    <w:rsid w:val="00D278C8"/>
    <w:rsid w:val="00D30829"/>
    <w:rsid w:val="00D30F3A"/>
    <w:rsid w:val="00D3206E"/>
    <w:rsid w:val="00D34688"/>
    <w:rsid w:val="00D35C60"/>
    <w:rsid w:val="00D3681D"/>
    <w:rsid w:val="00D42EC1"/>
    <w:rsid w:val="00D44B0C"/>
    <w:rsid w:val="00D45E25"/>
    <w:rsid w:val="00D5162E"/>
    <w:rsid w:val="00D53279"/>
    <w:rsid w:val="00D76135"/>
    <w:rsid w:val="00D80B1E"/>
    <w:rsid w:val="00D8684A"/>
    <w:rsid w:val="00D90BC4"/>
    <w:rsid w:val="00D91DBA"/>
    <w:rsid w:val="00D960F7"/>
    <w:rsid w:val="00DB4093"/>
    <w:rsid w:val="00DB4BC0"/>
    <w:rsid w:val="00DB5AC2"/>
    <w:rsid w:val="00DB664D"/>
    <w:rsid w:val="00DB7341"/>
    <w:rsid w:val="00DC0211"/>
    <w:rsid w:val="00DC0951"/>
    <w:rsid w:val="00DC0991"/>
    <w:rsid w:val="00DC1C62"/>
    <w:rsid w:val="00DC554F"/>
    <w:rsid w:val="00DC5F6F"/>
    <w:rsid w:val="00DC6FFC"/>
    <w:rsid w:val="00DD44D8"/>
    <w:rsid w:val="00DD73AD"/>
    <w:rsid w:val="00DE43A2"/>
    <w:rsid w:val="00DF368F"/>
    <w:rsid w:val="00DF76B8"/>
    <w:rsid w:val="00E03535"/>
    <w:rsid w:val="00E04B79"/>
    <w:rsid w:val="00E05B25"/>
    <w:rsid w:val="00E11088"/>
    <w:rsid w:val="00E16D51"/>
    <w:rsid w:val="00E2031B"/>
    <w:rsid w:val="00E204EE"/>
    <w:rsid w:val="00E2275E"/>
    <w:rsid w:val="00E23560"/>
    <w:rsid w:val="00E23671"/>
    <w:rsid w:val="00E26D5E"/>
    <w:rsid w:val="00E2763B"/>
    <w:rsid w:val="00E3338A"/>
    <w:rsid w:val="00E34708"/>
    <w:rsid w:val="00E356B6"/>
    <w:rsid w:val="00E37BCB"/>
    <w:rsid w:val="00E42B02"/>
    <w:rsid w:val="00E4460E"/>
    <w:rsid w:val="00E51E74"/>
    <w:rsid w:val="00E55494"/>
    <w:rsid w:val="00E56320"/>
    <w:rsid w:val="00E60DA3"/>
    <w:rsid w:val="00E6453A"/>
    <w:rsid w:val="00E72510"/>
    <w:rsid w:val="00E7755A"/>
    <w:rsid w:val="00E80E31"/>
    <w:rsid w:val="00E87FDF"/>
    <w:rsid w:val="00E934A6"/>
    <w:rsid w:val="00E94039"/>
    <w:rsid w:val="00E9589F"/>
    <w:rsid w:val="00EA0FCA"/>
    <w:rsid w:val="00EA5C4C"/>
    <w:rsid w:val="00EA6652"/>
    <w:rsid w:val="00EA7077"/>
    <w:rsid w:val="00EB0221"/>
    <w:rsid w:val="00EB4ACB"/>
    <w:rsid w:val="00EB6B6E"/>
    <w:rsid w:val="00EB776C"/>
    <w:rsid w:val="00EC2D25"/>
    <w:rsid w:val="00EC3679"/>
    <w:rsid w:val="00EC3A20"/>
    <w:rsid w:val="00EC4003"/>
    <w:rsid w:val="00EC54A3"/>
    <w:rsid w:val="00EC6B12"/>
    <w:rsid w:val="00ED0C59"/>
    <w:rsid w:val="00ED7129"/>
    <w:rsid w:val="00ED7984"/>
    <w:rsid w:val="00EE3094"/>
    <w:rsid w:val="00EE32D4"/>
    <w:rsid w:val="00EE4F27"/>
    <w:rsid w:val="00EE54E2"/>
    <w:rsid w:val="00EE765F"/>
    <w:rsid w:val="00EE77D6"/>
    <w:rsid w:val="00EF7D3C"/>
    <w:rsid w:val="00F00D01"/>
    <w:rsid w:val="00F01DD9"/>
    <w:rsid w:val="00F07D78"/>
    <w:rsid w:val="00F130F8"/>
    <w:rsid w:val="00F136BE"/>
    <w:rsid w:val="00F14AE7"/>
    <w:rsid w:val="00F1516E"/>
    <w:rsid w:val="00F20457"/>
    <w:rsid w:val="00F22438"/>
    <w:rsid w:val="00F26556"/>
    <w:rsid w:val="00F43D48"/>
    <w:rsid w:val="00F46083"/>
    <w:rsid w:val="00F52FA9"/>
    <w:rsid w:val="00F635F4"/>
    <w:rsid w:val="00F65B0E"/>
    <w:rsid w:val="00F65DF5"/>
    <w:rsid w:val="00F71844"/>
    <w:rsid w:val="00F756BC"/>
    <w:rsid w:val="00F81C96"/>
    <w:rsid w:val="00F87D56"/>
    <w:rsid w:val="00F906B7"/>
    <w:rsid w:val="00F90946"/>
    <w:rsid w:val="00F90F77"/>
    <w:rsid w:val="00F935E8"/>
    <w:rsid w:val="00F96818"/>
    <w:rsid w:val="00F97158"/>
    <w:rsid w:val="00F97B0E"/>
    <w:rsid w:val="00FA0A4C"/>
    <w:rsid w:val="00FA2268"/>
    <w:rsid w:val="00FA58A4"/>
    <w:rsid w:val="00FA6BE2"/>
    <w:rsid w:val="00FA7359"/>
    <w:rsid w:val="00FC24E6"/>
    <w:rsid w:val="00FC45BD"/>
    <w:rsid w:val="00FC60BC"/>
    <w:rsid w:val="00FC652B"/>
    <w:rsid w:val="00FD1C76"/>
    <w:rsid w:val="00FD371B"/>
    <w:rsid w:val="00FD37B3"/>
    <w:rsid w:val="00FD4C1D"/>
    <w:rsid w:val="00FD4EF0"/>
    <w:rsid w:val="00FD5975"/>
    <w:rsid w:val="00FE1286"/>
    <w:rsid w:val="00FE1A85"/>
    <w:rsid w:val="00FE2ABF"/>
    <w:rsid w:val="00FF0713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726B0-1845-4C39-A903-56EB6A7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78"/>
    <w:rPr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5124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1241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83278"/>
    <w:pPr>
      <w:keepNext/>
      <w:ind w:left="397" w:firstLine="397"/>
      <w:jc w:val="both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3278"/>
    <w:pPr>
      <w:ind w:firstLine="720"/>
      <w:jc w:val="both"/>
    </w:pPr>
    <w:rPr>
      <w:lang w:val="uk-UA"/>
    </w:rPr>
  </w:style>
  <w:style w:type="paragraph" w:styleId="a5">
    <w:name w:val="footer"/>
    <w:basedOn w:val="a"/>
    <w:link w:val="a6"/>
    <w:rsid w:val="00C8327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83278"/>
  </w:style>
  <w:style w:type="table" w:styleId="a8">
    <w:name w:val="Table Grid"/>
    <w:basedOn w:val="a1"/>
    <w:uiPriority w:val="59"/>
    <w:rsid w:val="00C8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0B6677"/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Основний текст з відступом Знак"/>
    <w:basedOn w:val="a0"/>
    <w:link w:val="a3"/>
    <w:rsid w:val="00CC5C41"/>
    <w:rPr>
      <w:sz w:val="28"/>
      <w:lang w:eastAsia="ru-RU"/>
    </w:rPr>
  </w:style>
  <w:style w:type="character" w:customStyle="1" w:styleId="10">
    <w:name w:val="Заголовок 1 Знак"/>
    <w:basedOn w:val="a0"/>
    <w:link w:val="1"/>
    <w:rsid w:val="0051241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1241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9">
    <w:name w:val="List Paragraph"/>
    <w:basedOn w:val="a"/>
    <w:uiPriority w:val="34"/>
    <w:qFormat/>
    <w:rsid w:val="009910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937D37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C435C2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C435C2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0F346B"/>
    <w:rPr>
      <w:sz w:val="28"/>
      <w:lang w:val="ru-RU" w:eastAsia="ru-RU"/>
    </w:rPr>
  </w:style>
  <w:style w:type="paragraph" w:styleId="ad">
    <w:name w:val="header"/>
    <w:basedOn w:val="a"/>
    <w:link w:val="ae"/>
    <w:rsid w:val="00B27EEB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B27EEB"/>
    <w:rPr>
      <w:sz w:val="28"/>
      <w:lang w:val="ru-RU" w:eastAsia="ru-RU"/>
    </w:rPr>
  </w:style>
  <w:style w:type="character" w:customStyle="1" w:styleId="af">
    <w:name w:val="Основний текст_"/>
    <w:basedOn w:val="a0"/>
    <w:link w:val="21"/>
    <w:rsid w:val="00A261CE"/>
    <w:rPr>
      <w:spacing w:val="5"/>
      <w:sz w:val="18"/>
      <w:szCs w:val="18"/>
      <w:shd w:val="clear" w:color="auto" w:fill="FFFFFF"/>
    </w:rPr>
  </w:style>
  <w:style w:type="character" w:customStyle="1" w:styleId="af0">
    <w:name w:val="Основний текст + Малі великі літери"/>
    <w:basedOn w:val="af"/>
    <w:rsid w:val="00A261CE"/>
    <w:rPr>
      <w:smallCaps/>
      <w:color w:val="000000"/>
      <w:spacing w:val="5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8pt0pt">
    <w:name w:val="Основний текст + 8 pt;Інтервал 0 pt"/>
    <w:basedOn w:val="af"/>
    <w:rsid w:val="00A261CE"/>
    <w:rPr>
      <w:color w:val="000000"/>
      <w:spacing w:val="9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21">
    <w:name w:val="Основний текст2"/>
    <w:basedOn w:val="a"/>
    <w:link w:val="af"/>
    <w:rsid w:val="00A261CE"/>
    <w:pPr>
      <w:widowControl w:val="0"/>
      <w:shd w:val="clear" w:color="auto" w:fill="FFFFFF"/>
      <w:spacing w:after="10560" w:line="0" w:lineRule="atLeast"/>
      <w:ind w:hanging="340"/>
    </w:pPr>
    <w:rPr>
      <w:spacing w:val="5"/>
      <w:sz w:val="18"/>
      <w:szCs w:val="18"/>
      <w:lang w:val="uk-UA" w:eastAsia="uk-UA"/>
    </w:rPr>
  </w:style>
  <w:style w:type="character" w:customStyle="1" w:styleId="12">
    <w:name w:val="Основний текст1"/>
    <w:basedOn w:val="af"/>
    <w:rsid w:val="00D45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FranklinGothicHeavy0pt">
    <w:name w:val="Основний текст + Franklin Gothic Heavy;Напівжирний;Інтервал 0 pt"/>
    <w:basedOn w:val="af"/>
    <w:rsid w:val="00D45E2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Tahoma7pt0pt">
    <w:name w:val="Основний текст + Tahoma;7 pt;Інтервал 0 pt"/>
    <w:basedOn w:val="af"/>
    <w:rsid w:val="00D45E2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paragraph" w:styleId="af1">
    <w:name w:val="Revision"/>
    <w:hidden/>
    <w:uiPriority w:val="99"/>
    <w:semiHidden/>
    <w:rsid w:val="00B3422B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eef43b6-884a-46ce-a620-c6585ef1d179" elementFormDefault="qualified">
    <xsd:import namespace="http://schemas.microsoft.com/office/2006/documentManagement/type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2EBC-BF4F-4187-9958-E79747068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A892-F972-4462-A6CF-51A34237B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F9574A-4920-4229-A514-B19E9D09938D}">
  <ds:schemaRefs>
    <ds:schemaRef ds:uri="http://schemas.microsoft.com/office/2006/metadata/properties"/>
    <ds:schemaRef ds:uri="http://schemas.microsoft.com/office/infopath/2007/PartnerControls"/>
    <ds:schemaRef ds:uri="ceef43b6-884a-46ce-a620-c6585ef1d179"/>
  </ds:schemaRefs>
</ds:datastoreItem>
</file>

<file path=customXml/itemProps4.xml><?xml version="1.0" encoding="utf-8"?>
<ds:datastoreItem xmlns:ds="http://schemas.openxmlformats.org/officeDocument/2006/customXml" ds:itemID="{5587FCCD-8F06-43F9-B4E2-9680CE70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9454</Words>
  <Characters>5389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Home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Kozyar</dc:creator>
  <cp:lastModifiedBy>Козир Лілія Василівна</cp:lastModifiedBy>
  <cp:revision>2</cp:revision>
  <cp:lastPrinted>2013-09-13T11:17:00Z</cp:lastPrinted>
  <dcterms:created xsi:type="dcterms:W3CDTF">2022-12-09T12:09:00Z</dcterms:created>
  <dcterms:modified xsi:type="dcterms:W3CDTF">2022-12-09T12:09:00Z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ік">
    <vt:lpwstr>2012</vt:lpwstr>
  </property>
  <property fmtid="{D5CDD505-2E9C-101B-9397-08002B2CF9AE}" pid="3" name="Номер">
    <vt:lpwstr>213</vt:lpwstr>
  </property>
  <property fmtid="{D5CDD505-2E9C-101B-9397-08002B2CF9AE}" pid="4" name="Повна назва">
    <vt:lpwstr>№213 31-01-2012 Про проект рішення міської ради "Про затвердження порядків використання коштів, передбачених в міському бюджеті для МКП "Вінницький фонд муніципальних інвестицій"</vt:lpwstr>
  </property>
  <property fmtid="{D5CDD505-2E9C-101B-9397-08002B2CF9AE}" pid="5" name="ContentTypeId">
    <vt:lpwstr>0x01010074ACEC0A2D561448BC7A04F529EC37CE</vt:lpwstr>
  </property>
</Properties>
</file>